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EA6B0F" w:rsidP="00EA6B0F" w:rsidRDefault="00EA6B0F" w14:paraId="672A6659" wp14:textId="77777777">
      <w:pPr>
        <w:spacing w:line="264" w:lineRule="auto"/>
        <w:ind w:left="-180"/>
        <w:rPr>
          <w:rFonts w:ascii="Arial" w:hAnsi="Arial" w:cs="Arial"/>
          <w:lang w:val="en-US"/>
        </w:rPr>
      </w:pPr>
    </w:p>
    <w:p xmlns:wp14="http://schemas.microsoft.com/office/word/2010/wordml" w:rsidR="00EA6B0F" w:rsidP="00EA6B0F" w:rsidRDefault="00630C87" w14:paraId="0A37501D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xmlns:wp14="http://schemas.microsoft.com/office/word/2010/wordprocessingDrawing" distT="0" distB="0" distL="0" distR="0" wp14:anchorId="3D586B91" wp14:editId="7777777">
            <wp:extent cx="2038985" cy="1087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C92218" w:rsidR="00CF1C96" w:rsidP="00CF1C96" w:rsidRDefault="00CF1C96" w14:paraId="2AFC796D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48"/>
          <w:szCs w:val="48"/>
          <w:lang w:val="en-US"/>
        </w:rPr>
      </w:pPr>
      <w:r w:rsidRPr="00C92218">
        <w:rPr>
          <w:rFonts w:ascii="Arial" w:hAnsi="Arial" w:cs="Arial"/>
          <w:b/>
          <w:color w:val="333333"/>
          <w:sz w:val="48"/>
          <w:szCs w:val="48"/>
          <w:lang w:val="en-US"/>
        </w:rPr>
        <w:t>Job Information Pack</w:t>
      </w:r>
    </w:p>
    <w:p xmlns:wp14="http://schemas.microsoft.com/office/word/2010/wordml" w:rsidR="00CF1C96" w:rsidP="00CF1C96" w:rsidRDefault="00CF1C96" w14:paraId="5DAB6C7B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CF1C96" w:rsidP="00CF1C96" w:rsidRDefault="00CF1C96" w14:paraId="2EC4AB22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pack contains the following information:</w:t>
      </w:r>
    </w:p>
    <w:p xmlns:wp14="http://schemas.microsoft.com/office/word/2010/wordml" w:rsidR="00CF1C96" w:rsidP="28D72181" w:rsidRDefault="00D274C3" w14:paraId="42BB6391" wp14:textId="6D148A5D">
      <w:pPr>
        <w:pStyle w:val="Normal"/>
        <w:tabs>
          <w:tab w:val="clear" w:pos="720"/>
          <w:tab w:val="num" w:pos="360"/>
        </w:tabs>
        <w:spacing w:line="264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686A4165" w:rsidP="28D72181" w:rsidRDefault="686A4165" w14:paraId="73328E9A" w14:textId="30987AE6">
      <w:pPr>
        <w:numPr>
          <w:ilvl w:val="0"/>
          <w:numId w:val="1"/>
        </w:numPr>
        <w:tabs>
          <w:tab w:val="num" w:leader="none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 w:rsidRPr="28D72181" w:rsidR="686A4165">
        <w:rPr>
          <w:rFonts w:ascii="Arial" w:hAnsi="Arial" w:cs="Arial"/>
          <w:lang w:val="en-US"/>
        </w:rPr>
        <w:t>Job Details</w:t>
      </w:r>
    </w:p>
    <w:p xmlns:wp14="http://schemas.microsoft.com/office/word/2010/wordml" w:rsidR="00CF1C96" w:rsidP="00CF1C96" w:rsidRDefault="00CF1C96" w14:paraId="3AD34430" wp14:textId="77777777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D274C3">
        <w:rPr>
          <w:rFonts w:ascii="Arial" w:hAnsi="Arial" w:cs="Arial"/>
          <w:lang w:val="en-US"/>
        </w:rPr>
        <w:t>Application P</w:t>
      </w:r>
      <w:r>
        <w:rPr>
          <w:rFonts w:ascii="Arial" w:hAnsi="Arial" w:cs="Arial"/>
          <w:lang w:val="en-US"/>
        </w:rPr>
        <w:t>rocess</w:t>
      </w:r>
    </w:p>
    <w:p xmlns:wp14="http://schemas.microsoft.com/office/word/2010/wordml" w:rsidR="00CF1C96" w:rsidP="00CF1C96" w:rsidRDefault="00A63A2F" w14:paraId="13A16F4E" wp14:textId="77777777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Overview of CAE</w:t>
      </w:r>
    </w:p>
    <w:p xmlns:wp14="http://schemas.microsoft.com/office/word/2010/wordml" w:rsidR="00CF1C96" w:rsidP="00CF1C96" w:rsidRDefault="00CF1C96" w14:paraId="5FE928B3" wp14:textId="77777777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Job Description</w:t>
      </w:r>
    </w:p>
    <w:p xmlns:wp14="http://schemas.microsoft.com/office/word/2010/wordml" w:rsidRPr="00CF1C96" w:rsidR="00CF1C96" w:rsidP="00CF1C96" w:rsidRDefault="00CF1C96" w14:paraId="0495E737" wp14:textId="77777777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 w:rsidRPr="00CF1C96">
        <w:rPr>
          <w:rFonts w:ascii="Arial" w:hAnsi="Arial" w:cs="Arial"/>
          <w:lang w:val="en-US"/>
        </w:rPr>
        <w:t>Person Specification</w:t>
      </w:r>
    </w:p>
    <w:p xmlns:wp14="http://schemas.microsoft.com/office/word/2010/wordml" w:rsidR="00CF1C96" w:rsidP="00CF1C96" w:rsidRDefault="00CF1C96" w14:paraId="02EB378F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xmlns:wp14="http://schemas.microsoft.com/office/word/2010/wordml" w:rsidRPr="00C24092" w:rsidR="00EA6B0F" w:rsidP="00CF1C96" w:rsidRDefault="00D274C3" w14:paraId="0761ADF5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Job D</w:t>
      </w:r>
      <w:r w:rsidRPr="00C24092" w:rsidR="00EA6B0F">
        <w:rPr>
          <w:rFonts w:ascii="Arial" w:hAnsi="Arial" w:cs="Arial"/>
          <w:b/>
          <w:color w:val="333333"/>
          <w:sz w:val="32"/>
          <w:szCs w:val="32"/>
          <w:lang w:val="en-US"/>
        </w:rPr>
        <w:t>etails</w:t>
      </w:r>
    </w:p>
    <w:p xmlns:wp14="http://schemas.microsoft.com/office/word/2010/wordml" w:rsidR="00EA6B0F" w:rsidP="00EA6B0F" w:rsidRDefault="00EA6B0F" w14:paraId="6A05A809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7C166628" wp14:textId="77777777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Job title:</w:t>
      </w:r>
      <w:r>
        <w:rPr>
          <w:rFonts w:ascii="Arial" w:hAnsi="Arial" w:cs="Arial"/>
          <w:lang w:val="en-US"/>
        </w:rPr>
        <w:tab/>
      </w:r>
      <w:r w:rsidRPr="00A63A2F">
        <w:rPr>
          <w:rFonts w:ascii="Arial" w:hAnsi="Arial" w:cs="Arial"/>
          <w:b/>
          <w:lang w:val="en-US"/>
        </w:rPr>
        <w:t>Welfare Rights and Health Project Adviser</w:t>
      </w:r>
    </w:p>
    <w:p xmlns:wp14="http://schemas.microsoft.com/office/word/2010/wordml" w:rsidR="00A63A2F" w:rsidP="00A63A2F" w:rsidRDefault="00A63A2F" w14:paraId="42BE0B0F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Reporting to: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Projects Manager</w:t>
      </w:r>
    </w:p>
    <w:p xmlns:wp14="http://schemas.microsoft.com/office/word/2010/wordml" w:rsidR="00A63A2F" w:rsidP="00A63A2F" w:rsidRDefault="00A63A2F" w14:paraId="3E4D1C79" wp14:textId="77777777">
      <w:pPr>
        <w:spacing w:line="264" w:lineRule="auto"/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Location: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Royal Infirmary Hospital </w:t>
      </w:r>
      <w:r w:rsidR="00665BAA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and </w:t>
      </w:r>
      <w:r w:rsidR="00665BAA">
        <w:rPr>
          <w:rFonts w:ascii="Arial" w:hAnsi="Arial" w:cs="Arial"/>
          <w:lang w:val="en-US"/>
        </w:rPr>
        <w:t xml:space="preserve">potentially </w:t>
      </w:r>
      <w:r w:rsidRPr="00604128">
        <w:rPr>
          <w:rFonts w:ascii="Arial" w:hAnsi="Arial" w:cs="Arial"/>
          <w:lang w:val="en-US"/>
        </w:rPr>
        <w:t>Western General Hospital</w:t>
      </w:r>
      <w:r w:rsidR="00665BAA">
        <w:rPr>
          <w:rFonts w:ascii="Arial" w:hAnsi="Arial" w:cs="Arial"/>
          <w:lang w:val="en-US"/>
        </w:rPr>
        <w:t xml:space="preserve"> when cover required)</w:t>
      </w:r>
    </w:p>
    <w:p xmlns:wp14="http://schemas.microsoft.com/office/word/2010/wordml" w:rsidR="00A63A2F" w:rsidP="00A63A2F" w:rsidRDefault="00A63A2F" w14:paraId="11709A86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Employer: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Citizens Advice Edinburgh, 58 Dundas Street, Edinburgh, </w:t>
      </w:r>
    </w:p>
    <w:p xmlns:wp14="http://schemas.microsoft.com/office/word/2010/wordml" w:rsidR="00A63A2F" w:rsidP="00A63A2F" w:rsidRDefault="00A63A2F" w14:paraId="165FFCB9" wp14:textId="77777777">
      <w:pPr>
        <w:spacing w:line="264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EH3 6QZ</w:t>
      </w:r>
    </w:p>
    <w:p xmlns:wp14="http://schemas.microsoft.com/office/word/2010/wordml" w:rsidR="00A63A2F" w:rsidP="00A63A2F" w:rsidRDefault="00A63A2F" w14:paraId="549B3351" wp14:textId="732E2EC3">
      <w:pPr>
        <w:rPr>
          <w:rFonts w:ascii="Arial" w:hAnsi="Arial" w:cs="Arial"/>
        </w:rPr>
      </w:pPr>
      <w:r w:rsidRPr="28D72181" w:rsidR="00A63A2F">
        <w:rPr>
          <w:rFonts w:ascii="Arial" w:hAnsi="Arial" w:cs="Arial"/>
        </w:rPr>
        <w:t>Salary:</w:t>
      </w:r>
      <w:r>
        <w:tab/>
      </w:r>
      <w:r w:rsidRPr="28D72181" w:rsidR="5405AEA4">
        <w:rPr>
          <w:rFonts w:ascii="Arial" w:hAnsi="Arial" w:cs="Arial"/>
        </w:rPr>
        <w:t>£21,746</w:t>
      </w:r>
      <w:r w:rsidRPr="28D72181" w:rsidR="00A63A2F">
        <w:rPr>
          <w:rFonts w:ascii="Arial" w:hAnsi="Arial" w:cs="Arial"/>
        </w:rPr>
        <w:t xml:space="preserve"> (£</w:t>
      </w:r>
      <w:r w:rsidRPr="28D72181" w:rsidR="20FF73A3">
        <w:rPr>
          <w:rFonts w:ascii="Arial" w:hAnsi="Arial" w:cs="Arial"/>
        </w:rPr>
        <w:t>27,183</w:t>
      </w:r>
      <w:r w:rsidRPr="28D72181" w:rsidR="00A63A2F">
        <w:rPr>
          <w:rFonts w:ascii="Arial" w:hAnsi="Arial" w:cs="Arial"/>
        </w:rPr>
        <w:t xml:space="preserve"> pro rata)</w:t>
      </w:r>
    </w:p>
    <w:p xmlns:wp14="http://schemas.microsoft.com/office/word/2010/wordml" w:rsidR="00A63A2F" w:rsidP="00A63A2F" w:rsidRDefault="00A63A2F" w14:paraId="7839FAAA" wp14:textId="7777777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Benefits: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 days annual leave and 10 public holidays pro rata and a 7% non-contributory pension</w:t>
      </w:r>
    </w:p>
    <w:p xmlns:wp14="http://schemas.microsoft.com/office/word/2010/wordml" w:rsidR="00A63A2F" w:rsidP="00A63A2F" w:rsidRDefault="00A63A2F" w14:paraId="6FA20D98" wp14:textId="20A932EA">
      <w:pPr>
        <w:ind w:left="1440" w:hanging="1440"/>
        <w:rPr>
          <w:rFonts w:ascii="Arial" w:hAnsi="Arial" w:cs="Arial"/>
        </w:rPr>
      </w:pPr>
      <w:r w:rsidRPr="28D72181" w:rsidR="00A63A2F">
        <w:rPr>
          <w:rFonts w:ascii="Arial" w:hAnsi="Arial" w:cs="Arial"/>
        </w:rPr>
        <w:t>Hours:</w:t>
      </w:r>
      <w:r>
        <w:tab/>
      </w:r>
      <w:r w:rsidRPr="28D72181" w:rsidR="003F48F8">
        <w:rPr>
          <w:rFonts w:ascii="Arial" w:hAnsi="Arial" w:cs="Arial"/>
        </w:rPr>
        <w:t>2</w:t>
      </w:r>
      <w:r w:rsidRPr="28D72181" w:rsidR="652FD9A6">
        <w:rPr>
          <w:rFonts w:ascii="Arial" w:hAnsi="Arial" w:cs="Arial"/>
        </w:rPr>
        <w:t>8</w:t>
      </w:r>
      <w:r w:rsidRPr="28D72181" w:rsidR="00A63A2F">
        <w:rPr>
          <w:rFonts w:ascii="Arial" w:hAnsi="Arial" w:cs="Arial"/>
        </w:rPr>
        <w:t xml:space="preserve"> hours per week</w:t>
      </w:r>
    </w:p>
    <w:p xmlns:wp14="http://schemas.microsoft.com/office/word/2010/wordml" w:rsidR="00D65F6A" w:rsidP="00A63A2F" w:rsidRDefault="00D65F6A" w14:paraId="3DE6FF16" wp14:textId="030D84E2">
      <w:pPr>
        <w:ind w:left="1440" w:hanging="1440"/>
        <w:rPr>
          <w:rFonts w:ascii="Arial" w:hAnsi="Arial" w:cs="Arial"/>
        </w:rPr>
      </w:pPr>
      <w:r w:rsidRPr="28D72181" w:rsidR="00D65F6A">
        <w:rPr>
          <w:rFonts w:ascii="Arial" w:hAnsi="Arial" w:cs="Arial"/>
        </w:rPr>
        <w:t>Work Pattern</w:t>
      </w:r>
      <w:r>
        <w:tab/>
      </w:r>
      <w:r w:rsidRPr="28D72181" w:rsidR="2AA8D545">
        <w:rPr>
          <w:rFonts w:ascii="Arial" w:hAnsi="Arial" w:cs="Arial"/>
        </w:rPr>
        <w:t>Flexible</w:t>
      </w:r>
    </w:p>
    <w:p xmlns:wp14="http://schemas.microsoft.com/office/word/2010/wordml" w:rsidR="00CF1C96" w:rsidP="00A63A2F" w:rsidRDefault="00A63A2F" w14:paraId="71DD1AF2" wp14:textId="6EE9FD61">
      <w:pPr>
        <w:rPr>
          <w:rFonts w:ascii="Arial" w:hAnsi="Arial" w:cs="Arial"/>
        </w:rPr>
      </w:pPr>
      <w:r w:rsidRPr="28D72181" w:rsidR="00A63A2F">
        <w:rPr>
          <w:rFonts w:ascii="Arial" w:hAnsi="Arial" w:cs="Arial"/>
        </w:rPr>
        <w:t>Term:</w:t>
      </w:r>
      <w:r>
        <w:tab/>
      </w:r>
      <w:r>
        <w:tab/>
      </w:r>
      <w:r w:rsidRPr="28D72181" w:rsidR="00A63A2F">
        <w:rPr>
          <w:rFonts w:ascii="Arial" w:hAnsi="Arial" w:cs="Arial"/>
        </w:rPr>
        <w:t>Fixed Term until</w:t>
      </w:r>
      <w:r w:rsidRPr="28D72181" w:rsidR="003F48F8">
        <w:rPr>
          <w:rFonts w:ascii="Arial" w:hAnsi="Arial" w:cs="Arial"/>
        </w:rPr>
        <w:t xml:space="preserve"> 3</w:t>
      </w:r>
      <w:r w:rsidRPr="28D72181" w:rsidR="00665BAA">
        <w:rPr>
          <w:rFonts w:ascii="Arial" w:hAnsi="Arial" w:cs="Arial"/>
        </w:rPr>
        <w:t>0</w:t>
      </w:r>
      <w:r w:rsidRPr="28D72181" w:rsidR="00665BAA">
        <w:rPr>
          <w:rFonts w:ascii="Arial" w:hAnsi="Arial" w:cs="Arial"/>
          <w:vertAlign w:val="superscript"/>
        </w:rPr>
        <w:t>th</w:t>
      </w:r>
      <w:r w:rsidRPr="28D72181" w:rsidR="00665BAA">
        <w:rPr>
          <w:rFonts w:ascii="Arial" w:hAnsi="Arial" w:cs="Arial"/>
        </w:rPr>
        <w:t xml:space="preserve"> September</w:t>
      </w:r>
      <w:r w:rsidRPr="28D72181" w:rsidR="003F48F8">
        <w:rPr>
          <w:rFonts w:ascii="Arial" w:hAnsi="Arial" w:cs="Arial"/>
        </w:rPr>
        <w:t xml:space="preserve"> 202</w:t>
      </w:r>
      <w:r w:rsidRPr="28D72181" w:rsidR="0F381500">
        <w:rPr>
          <w:rFonts w:ascii="Arial" w:hAnsi="Arial" w:cs="Arial"/>
        </w:rPr>
        <w:t>5</w:t>
      </w:r>
      <w:r w:rsidRPr="28D72181" w:rsidR="00665BAA">
        <w:rPr>
          <w:rFonts w:ascii="Arial" w:hAnsi="Arial" w:cs="Arial"/>
        </w:rPr>
        <w:t xml:space="preserve"> (with potential for extension)</w:t>
      </w:r>
    </w:p>
    <w:p xmlns:wp14="http://schemas.microsoft.com/office/word/2010/wordml" w:rsidR="00CF1C96" w:rsidP="003C31AE" w:rsidRDefault="00CF1C96" w14:paraId="5A39BBE3" wp14:textId="77777777">
      <w:pPr>
        <w:rPr>
          <w:rFonts w:ascii="Arial" w:hAnsi="Arial" w:cs="Arial"/>
        </w:rPr>
      </w:pPr>
    </w:p>
    <w:p xmlns:wp14="http://schemas.microsoft.com/office/word/2010/wordml" w:rsidRPr="00C24092" w:rsidR="00CF1C96" w:rsidP="00CF1C96" w:rsidRDefault="00D274C3" w14:paraId="51978C1F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The Application P</w:t>
      </w:r>
      <w:r w:rsidRPr="00C24092" w:rsidR="00CF1C96">
        <w:rPr>
          <w:rFonts w:ascii="Arial" w:hAnsi="Arial" w:cs="Arial"/>
          <w:b/>
          <w:color w:val="333333"/>
          <w:sz w:val="32"/>
          <w:szCs w:val="32"/>
          <w:lang w:val="en-US"/>
        </w:rPr>
        <w:t>rocess</w:t>
      </w:r>
    </w:p>
    <w:p xmlns:wp14="http://schemas.microsoft.com/office/word/2010/wordml" w:rsidR="00CF1C96" w:rsidP="00CF1C96" w:rsidRDefault="00CF1C96" w14:paraId="41C8F396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CF1C96" w:rsidP="28D72181" w:rsidRDefault="00CF1C96" w14:paraId="566380D7" wp14:textId="48094BBF">
      <w:pPr>
        <w:spacing w:line="264" w:lineRule="auto"/>
        <w:rPr>
          <w:rFonts w:ascii="Arial" w:hAnsi="Arial" w:cs="Arial"/>
          <w:b w:val="1"/>
          <w:bCs w:val="1"/>
          <w:lang w:val="en-US"/>
        </w:rPr>
      </w:pPr>
      <w:r w:rsidRPr="28D72181" w:rsidR="00CF1C96">
        <w:rPr>
          <w:rFonts w:ascii="Arial" w:hAnsi="Arial" w:cs="Arial"/>
          <w:lang w:val="en-US"/>
        </w:rPr>
        <w:t>Application deadline</w:t>
      </w:r>
      <w:r w:rsidRPr="28D72181" w:rsidR="00CF1C96">
        <w:rPr>
          <w:rFonts w:ascii="Arial" w:hAnsi="Arial" w:cs="Arial"/>
          <w:lang w:val="en-US"/>
        </w:rPr>
        <w:t>:</w:t>
      </w:r>
      <w:r>
        <w:tab/>
      </w:r>
      <w:r w:rsidRPr="28D72181" w:rsidR="051E52CD">
        <w:rPr>
          <w:rFonts w:ascii="Arial" w:hAnsi="Arial" w:cs="Arial"/>
          <w:b w:val="1"/>
          <w:bCs w:val="1"/>
          <w:lang w:val="en-US"/>
        </w:rPr>
        <w:t xml:space="preserve">Midnight </w:t>
      </w:r>
      <w:r w:rsidRPr="28D72181" w:rsidR="00A32E66">
        <w:rPr>
          <w:rFonts w:ascii="Arial" w:hAnsi="Arial" w:cs="Arial"/>
          <w:b w:val="1"/>
          <w:bCs w:val="1"/>
          <w:lang w:val="en-US"/>
        </w:rPr>
        <w:t xml:space="preserve">on </w:t>
      </w:r>
      <w:r w:rsidRPr="28D72181" w:rsidR="22A1873C">
        <w:rPr>
          <w:rFonts w:ascii="Arial" w:hAnsi="Arial" w:cs="Arial"/>
          <w:b w:val="1"/>
          <w:bCs w:val="1"/>
          <w:lang w:val="en-US"/>
        </w:rPr>
        <w:t>Sunday 22</w:t>
      </w:r>
      <w:r w:rsidRPr="28D72181" w:rsidR="22A1873C">
        <w:rPr>
          <w:rFonts w:ascii="Arial" w:hAnsi="Arial" w:cs="Arial"/>
          <w:b w:val="1"/>
          <w:bCs w:val="1"/>
          <w:vertAlign w:val="superscript"/>
          <w:lang w:val="en-US"/>
        </w:rPr>
        <w:t>nd</w:t>
      </w:r>
      <w:r w:rsidRPr="28D72181" w:rsidR="22A1873C">
        <w:rPr>
          <w:rFonts w:ascii="Arial" w:hAnsi="Arial" w:cs="Arial"/>
          <w:b w:val="1"/>
          <w:bCs w:val="1"/>
          <w:lang w:val="en-US"/>
        </w:rPr>
        <w:t xml:space="preserve"> </w:t>
      </w:r>
      <w:r w:rsidRPr="28D72181" w:rsidR="16289970">
        <w:rPr>
          <w:rFonts w:ascii="Arial" w:hAnsi="Arial" w:cs="Arial"/>
          <w:b w:val="1"/>
          <w:bCs w:val="1"/>
          <w:lang w:val="en-US"/>
        </w:rPr>
        <w:t>October 2023</w:t>
      </w:r>
    </w:p>
    <w:p xmlns:wp14="http://schemas.microsoft.com/office/word/2010/wordml" w:rsidRPr="00D65F6A" w:rsidR="00D65F6A" w:rsidP="00CF1C96" w:rsidRDefault="00D65F6A" w14:paraId="38A6AB70" wp14:textId="570100E9">
      <w:pPr>
        <w:spacing w:line="264" w:lineRule="auto"/>
        <w:rPr>
          <w:rFonts w:ascii="Arial" w:hAnsi="Arial" w:cs="Arial"/>
          <w:lang w:val="en-US"/>
        </w:rPr>
      </w:pPr>
      <w:r w:rsidRPr="28D72181" w:rsidR="00D65F6A">
        <w:rPr>
          <w:rFonts w:ascii="Arial" w:hAnsi="Arial" w:cs="Arial"/>
          <w:lang w:val="en-US"/>
        </w:rPr>
        <w:t>Interview date:</w:t>
      </w:r>
      <w:r>
        <w:tab/>
      </w:r>
      <w:r>
        <w:tab/>
      </w:r>
      <w:r w:rsidRPr="28D72181" w:rsidR="46E2F3FD">
        <w:rPr>
          <w:rFonts w:ascii="Arial" w:hAnsi="Arial" w:cs="Arial"/>
          <w:lang w:val="en-US"/>
        </w:rPr>
        <w:t>W</w:t>
      </w:r>
      <w:r w:rsidRPr="28D72181" w:rsidR="00A32E66">
        <w:rPr>
          <w:rFonts w:ascii="Arial" w:hAnsi="Arial" w:cs="Arial"/>
          <w:lang w:val="en-US"/>
        </w:rPr>
        <w:t xml:space="preserve">eek beg. Monday </w:t>
      </w:r>
      <w:r w:rsidRPr="28D72181" w:rsidR="2F994581">
        <w:rPr>
          <w:rFonts w:ascii="Arial" w:hAnsi="Arial" w:cs="Arial"/>
          <w:lang w:val="en-US"/>
        </w:rPr>
        <w:t>23</w:t>
      </w:r>
      <w:r w:rsidRPr="28D72181" w:rsidR="2F994581">
        <w:rPr>
          <w:rFonts w:ascii="Arial" w:hAnsi="Arial" w:cs="Arial"/>
          <w:vertAlign w:val="superscript"/>
          <w:lang w:val="en-US"/>
        </w:rPr>
        <w:t>rd</w:t>
      </w:r>
      <w:r w:rsidRPr="28D72181" w:rsidR="2F994581">
        <w:rPr>
          <w:rFonts w:ascii="Arial" w:hAnsi="Arial" w:cs="Arial"/>
          <w:lang w:val="en-US"/>
        </w:rPr>
        <w:t xml:space="preserve"> October 2023</w:t>
      </w:r>
    </w:p>
    <w:p xmlns:wp14="http://schemas.microsoft.com/office/word/2010/wordml" w:rsidR="00CF1C96" w:rsidP="00CF1C96" w:rsidRDefault="00CF1C96" w14:paraId="1710CE57" wp14:textId="48EA361B">
      <w:pPr>
        <w:spacing w:line="264" w:lineRule="auto"/>
        <w:rPr>
          <w:rFonts w:ascii="Arial" w:hAnsi="Arial" w:cs="Arial"/>
          <w:lang w:val="en-US"/>
        </w:rPr>
      </w:pPr>
      <w:r w:rsidRPr="0AEF964C" w:rsidR="00CF1C96">
        <w:rPr>
          <w:rFonts w:ascii="Arial" w:hAnsi="Arial" w:cs="Arial"/>
          <w:lang w:val="en-US"/>
        </w:rPr>
        <w:t>Interview location:</w:t>
      </w:r>
      <w:r>
        <w:tab/>
      </w:r>
      <w:r>
        <w:tab/>
      </w:r>
      <w:r w:rsidRPr="0AEF964C" w:rsidR="00A32E66">
        <w:rPr>
          <w:rFonts w:ascii="Arial" w:hAnsi="Arial" w:cs="Arial"/>
          <w:lang w:val="en-US"/>
        </w:rPr>
        <w:t>Via video call (</w:t>
      </w:r>
      <w:r w:rsidRPr="0AEF964C" w:rsidR="334A0117">
        <w:rPr>
          <w:rFonts w:ascii="Arial" w:hAnsi="Arial" w:cs="Arial"/>
          <w:lang w:val="en-US"/>
        </w:rPr>
        <w:t>Teams</w:t>
      </w:r>
      <w:r w:rsidRPr="0AEF964C" w:rsidR="00A32E66">
        <w:rPr>
          <w:rFonts w:ascii="Arial" w:hAnsi="Arial" w:cs="Arial"/>
          <w:lang w:val="en-US"/>
        </w:rPr>
        <w:t>)</w:t>
      </w:r>
    </w:p>
    <w:p xmlns:wp14="http://schemas.microsoft.com/office/word/2010/wordml" w:rsidR="00CF1C96" w:rsidP="00CF1C96" w:rsidRDefault="00CF1C96" w14:paraId="603E0AF9" wp14:textId="77777777">
      <w:pPr>
        <w:spacing w:line="264" w:lineRule="auto"/>
        <w:rPr>
          <w:rFonts w:ascii="Arial" w:hAnsi="Arial" w:cs="Arial"/>
          <w:lang w:val="en-US"/>
        </w:rPr>
      </w:pPr>
      <w:r w:rsidRPr="00EA6B0F">
        <w:rPr>
          <w:rFonts w:ascii="Arial" w:hAnsi="Arial" w:cs="Arial"/>
          <w:lang w:val="en-US"/>
        </w:rPr>
        <w:t>Interview format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50</w:t>
      </w:r>
      <w:r w:rsidR="00886F08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minute interview</w:t>
      </w:r>
    </w:p>
    <w:p xmlns:wp14="http://schemas.microsoft.com/office/word/2010/wordml" w:rsidR="00CF1C96" w:rsidP="00CF1C96" w:rsidRDefault="00CF1C96" w14:paraId="72A3D3EC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CF1C96" w:rsidP="003F48F8" w:rsidRDefault="00CF1C96" w14:paraId="3414FB16" wp14:textId="77777777">
      <w:pPr>
        <w:spacing w:line="264" w:lineRule="auto"/>
        <w:rPr>
          <w:rFonts w:ascii="Arial" w:hAnsi="Arial" w:cs="Arial"/>
        </w:rPr>
      </w:pPr>
      <w:r w:rsidRPr="004175BE">
        <w:rPr>
          <w:rFonts w:ascii="Arial" w:hAnsi="Arial" w:cs="Arial"/>
          <w:b/>
          <w:lang w:val="en-US"/>
        </w:rPr>
        <w:t xml:space="preserve">Please email your </w:t>
      </w:r>
      <w:r>
        <w:rPr>
          <w:rFonts w:ascii="Arial" w:hAnsi="Arial" w:cs="Arial"/>
          <w:b/>
          <w:lang w:val="en-US"/>
        </w:rPr>
        <w:t>applications to</w:t>
      </w:r>
      <w:r w:rsidRPr="00703E57">
        <w:rPr>
          <w:rFonts w:ascii="Arial" w:hAnsi="Arial" w:cs="Arial"/>
          <w:lang w:val="en-US"/>
        </w:rPr>
        <w:t xml:space="preserve"> </w:t>
      </w:r>
      <w:hyperlink w:history="1" r:id="rId10">
        <w:r w:rsidRPr="001E5B96">
          <w:rPr>
            <w:rStyle w:val="Hyperlink"/>
            <w:rFonts w:ascii="Arial" w:hAnsi="Arial" w:cs="Arial"/>
            <w:lang w:val="en-US"/>
          </w:rPr>
          <w:t>mark.carter@caed.org.uk</w:t>
        </w:r>
      </w:hyperlink>
    </w:p>
    <w:p xmlns:wp14="http://schemas.microsoft.com/office/word/2010/wordml" w:rsidRPr="00F01002" w:rsidR="00EA6B0F" w:rsidP="00F01002" w:rsidRDefault="00A63A2F" w14:paraId="12DBF904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808080"/>
          <w:sz w:val="32"/>
          <w:szCs w:val="32"/>
          <w:lang w:val="en-US"/>
        </w:rPr>
        <w:br w:type="page"/>
      </w:r>
      <w:r w:rsidRPr="00C24092" w:rsidR="00EA6B0F">
        <w:rPr>
          <w:rFonts w:ascii="Arial" w:hAnsi="Arial" w:cs="Arial"/>
          <w:b/>
          <w:color w:val="808080"/>
          <w:sz w:val="32"/>
          <w:szCs w:val="32"/>
          <w:lang w:val="en-US"/>
        </w:rPr>
        <w:t>About Citizens Advice Edinburgh</w:t>
      </w:r>
    </w:p>
    <w:p xmlns:wp14="http://schemas.microsoft.com/office/word/2010/wordml" w:rsidR="00EA6B0F" w:rsidP="00EA6B0F" w:rsidRDefault="00EA6B0F" w14:paraId="0D0B940D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EA6B0F" w:rsidP="00C24092" w:rsidRDefault="00EA6B0F" w14:paraId="322E75B5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The Citizens Advice Service was first established in </w:t>
      </w:r>
      <w:smartTag w:uri="urn:schemas-microsoft-com:office:smarttags" w:element="City">
        <w:smartTag w:uri="urn:schemas-microsoft-com:office:smarttags" w:element="place">
          <w:r w:rsidR="00BC1342">
            <w:rPr>
              <w:rFonts w:ascii="Arial" w:hAnsi="Arial" w:cs="Arial"/>
            </w:rPr>
            <w:t>Edinburgh</w:t>
          </w:r>
        </w:smartTag>
      </w:smartTag>
      <w:r w:rsidR="00BC1342">
        <w:rPr>
          <w:rFonts w:ascii="Arial" w:hAnsi="Arial" w:cs="Arial"/>
        </w:rPr>
        <w:t xml:space="preserve"> in 1939. </w:t>
      </w:r>
      <w:r w:rsidR="00BC1342">
        <w:rPr>
          <w:rFonts w:ascii="Arial" w:hAnsi="Arial" w:cs="Arial"/>
        </w:rPr>
        <w:br/>
      </w:r>
      <w:r w:rsidR="00BC1342">
        <w:rPr>
          <w:rFonts w:ascii="Arial" w:hAnsi="Arial" w:cs="Arial"/>
        </w:rPr>
        <w:t>Over the years it has grown to deliver services from 5 main Bureaux</w:t>
      </w:r>
      <w:r w:rsidRPr="005D4EF5">
        <w:rPr>
          <w:rFonts w:ascii="Arial" w:hAnsi="Arial" w:cs="Arial"/>
        </w:rPr>
        <w:t xml:space="preserve"> (Dundas Street, Gorgie/Dalry, Leith, </w:t>
      </w:r>
      <w:r w:rsidR="003F48F8">
        <w:rPr>
          <w:rFonts w:ascii="Arial" w:hAnsi="Arial" w:cs="Arial"/>
        </w:rPr>
        <w:t>Muirhouse</w:t>
      </w:r>
      <w:r w:rsidRPr="005D4EF5">
        <w:rPr>
          <w:rFonts w:ascii="Arial" w:hAnsi="Arial" w:cs="Arial"/>
        </w:rPr>
        <w:t xml:space="preserve"> and Portobello)</w:t>
      </w:r>
      <w:r w:rsidR="00A13C3A">
        <w:rPr>
          <w:rFonts w:ascii="Arial" w:hAnsi="Arial" w:cs="Arial"/>
        </w:rPr>
        <w:t xml:space="preserve"> and </w:t>
      </w:r>
      <w:r w:rsidR="003F48F8">
        <w:rPr>
          <w:rFonts w:ascii="Arial" w:hAnsi="Arial" w:cs="Arial"/>
        </w:rPr>
        <w:t>over 20</w:t>
      </w:r>
      <w:r w:rsidRPr="005D4EF5" w:rsidR="00BC1342">
        <w:rPr>
          <w:rFonts w:ascii="Arial" w:hAnsi="Arial" w:cs="Arial"/>
        </w:rPr>
        <w:t xml:space="preserve"> project/outreach locations across the capital.</w:t>
      </w:r>
      <w:r w:rsidR="00BA543D">
        <w:rPr>
          <w:rFonts w:ascii="Arial" w:hAnsi="Arial" w:cs="Arial"/>
        </w:rPr>
        <w:t xml:space="preserve">  </w:t>
      </w:r>
      <w:r w:rsidR="00BC1342">
        <w:rPr>
          <w:rFonts w:ascii="Arial" w:hAnsi="Arial" w:cs="Arial"/>
        </w:rPr>
        <w:t>In 2007 the separate Bureaux</w:t>
      </w:r>
      <w:r w:rsidRPr="005D4EF5">
        <w:rPr>
          <w:rFonts w:ascii="Arial" w:hAnsi="Arial" w:cs="Arial"/>
        </w:rPr>
        <w:t xml:space="preserve"> merged to form Citizens Advice Edinburgh</w:t>
      </w:r>
      <w:r>
        <w:rPr>
          <w:rFonts w:ascii="Arial" w:hAnsi="Arial" w:cs="Arial"/>
        </w:rPr>
        <w:t xml:space="preserve"> (CAE)</w:t>
      </w:r>
      <w:r w:rsidRPr="005D4EF5">
        <w:rPr>
          <w:rFonts w:ascii="Arial" w:hAnsi="Arial" w:cs="Arial"/>
        </w:rPr>
        <w:t xml:space="preserve">. </w:t>
      </w:r>
    </w:p>
    <w:p xmlns:wp14="http://schemas.microsoft.com/office/word/2010/wordml" w:rsidRPr="005D4EF5" w:rsidR="00CA0212" w:rsidP="00C24092" w:rsidRDefault="00CA0212" w14:paraId="0E27B00A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5D4EF5" w:rsidR="00EA6B0F" w:rsidP="00C24092" w:rsidRDefault="00EA6B0F" w14:paraId="51282C9D" wp14:textId="049A8EBC">
      <w:pPr>
        <w:spacing w:line="264" w:lineRule="auto"/>
        <w:rPr>
          <w:rFonts w:ascii="Arial" w:hAnsi="Arial" w:cs="Arial"/>
        </w:rPr>
      </w:pPr>
      <w:r w:rsidRPr="28D72181" w:rsidR="00EA6B0F">
        <w:rPr>
          <w:rFonts w:ascii="Arial" w:hAnsi="Arial" w:cs="Arial"/>
        </w:rPr>
        <w:t>Through a team of core and project s</w:t>
      </w:r>
      <w:r w:rsidRPr="28D72181" w:rsidR="00BC1342">
        <w:rPr>
          <w:rFonts w:ascii="Arial" w:hAnsi="Arial" w:cs="Arial"/>
        </w:rPr>
        <w:t xml:space="preserve">taff and over </w:t>
      </w:r>
      <w:r w:rsidRPr="28D72181" w:rsidR="79598A48">
        <w:rPr>
          <w:rFonts w:ascii="Arial" w:hAnsi="Arial" w:cs="Arial"/>
        </w:rPr>
        <w:t>80</w:t>
      </w:r>
      <w:r w:rsidRPr="28D72181" w:rsidR="00EA6B0F">
        <w:rPr>
          <w:rFonts w:ascii="Arial" w:hAnsi="Arial" w:cs="Arial"/>
        </w:rPr>
        <w:t xml:space="preserve"> </w:t>
      </w:r>
      <w:r w:rsidRPr="28D72181" w:rsidR="00EA6B0F">
        <w:rPr>
          <w:rFonts w:ascii="Arial" w:hAnsi="Arial" w:cs="Arial"/>
        </w:rPr>
        <w:t xml:space="preserve">highly trained </w:t>
      </w:r>
      <w:r w:rsidRPr="28D72181" w:rsidR="00EA6B0F">
        <w:rPr>
          <w:rFonts w:ascii="Arial" w:hAnsi="Arial" w:cs="Arial"/>
        </w:rPr>
        <w:t xml:space="preserve">and committed </w:t>
      </w:r>
      <w:r w:rsidRPr="28D72181" w:rsidR="00EA6B0F">
        <w:rPr>
          <w:rFonts w:ascii="Arial" w:hAnsi="Arial" w:cs="Arial"/>
        </w:rPr>
        <w:t xml:space="preserve">volunteers, CAE </w:t>
      </w:r>
      <w:r w:rsidRPr="28D72181" w:rsidR="00EA6B0F">
        <w:rPr>
          <w:rFonts w:ascii="Arial" w:hAnsi="Arial" w:cs="Arial"/>
        </w:rPr>
        <w:t>provides</w:t>
      </w:r>
      <w:r w:rsidRPr="28D72181" w:rsidR="00EA6B0F">
        <w:rPr>
          <w:rFonts w:ascii="Arial" w:hAnsi="Arial" w:cs="Arial"/>
        </w:rPr>
        <w:t xml:space="preserve"> a free, confidential, </w:t>
      </w:r>
      <w:r w:rsidRPr="28D72181" w:rsidR="00EA6B0F">
        <w:rPr>
          <w:rFonts w:ascii="Arial" w:hAnsi="Arial" w:cs="Arial"/>
        </w:rPr>
        <w:t>independent</w:t>
      </w:r>
      <w:r w:rsidRPr="28D72181" w:rsidR="00EA6B0F">
        <w:rPr>
          <w:rFonts w:ascii="Arial" w:hAnsi="Arial" w:cs="Arial"/>
        </w:rPr>
        <w:t xml:space="preserve"> and impartial service to the citizens of Edinburgh on a wide range of issues including:</w:t>
      </w:r>
    </w:p>
    <w:p xmlns:wp14="http://schemas.microsoft.com/office/word/2010/wordml" w:rsidRPr="005D4EF5" w:rsidR="00EA6B0F" w:rsidP="00C24092" w:rsidRDefault="00EA6B0F" w14:paraId="29D6B04F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 </w:t>
      </w:r>
    </w:p>
    <w:p xmlns:wp14="http://schemas.microsoft.com/office/word/2010/wordml" w:rsidRPr="005D4EF5" w:rsidR="00EA6B0F" w:rsidP="00C24092" w:rsidRDefault="00EA6B0F" w14:paraId="55AA38D5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Debt and money</w:t>
      </w:r>
    </w:p>
    <w:p xmlns:wp14="http://schemas.microsoft.com/office/word/2010/wordml" w:rsidRPr="005D4EF5" w:rsidR="00EA6B0F" w:rsidP="00C24092" w:rsidRDefault="00EA6B0F" w14:paraId="1B0E593C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Welfare Rights</w:t>
      </w:r>
    </w:p>
    <w:p xmlns:wp14="http://schemas.microsoft.com/office/word/2010/wordml" w:rsidRPr="005D4EF5" w:rsidR="00EA6B0F" w:rsidP="00C24092" w:rsidRDefault="00EA6B0F" w14:paraId="094DFA63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Consumer issues</w:t>
      </w:r>
    </w:p>
    <w:p xmlns:wp14="http://schemas.microsoft.com/office/word/2010/wordml" w:rsidRPr="005D4EF5" w:rsidR="00EA6B0F" w:rsidP="00C24092" w:rsidRDefault="00EA6B0F" w14:paraId="3EBFC80E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Immigration </w:t>
      </w:r>
    </w:p>
    <w:p xmlns:wp14="http://schemas.microsoft.com/office/word/2010/wordml" w:rsidRPr="005D4EF5" w:rsidR="00EA6B0F" w:rsidP="00C24092" w:rsidRDefault="00EA6B0F" w14:paraId="65BE7703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Employment and workforce problems </w:t>
      </w:r>
    </w:p>
    <w:p xmlns:wp14="http://schemas.microsoft.com/office/word/2010/wordml" w:rsidRPr="005D4EF5" w:rsidR="00EA6B0F" w:rsidP="00C24092" w:rsidRDefault="00EA6B0F" w14:paraId="507C7AE0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Housing</w:t>
      </w:r>
    </w:p>
    <w:p xmlns:wp14="http://schemas.microsoft.com/office/word/2010/wordml" w:rsidRPr="005D4EF5" w:rsidR="00EA6B0F" w:rsidP="00C24092" w:rsidRDefault="00EA6B0F" w14:paraId="1300E354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Relationship and family issues</w:t>
      </w:r>
    </w:p>
    <w:p xmlns:wp14="http://schemas.microsoft.com/office/word/2010/wordml" w:rsidRPr="005D4EF5" w:rsidR="00EA6B0F" w:rsidP="00C24092" w:rsidRDefault="00EA6B0F" w14:paraId="124F7902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Discrimination</w:t>
      </w:r>
    </w:p>
    <w:p xmlns:wp14="http://schemas.microsoft.com/office/word/2010/wordml" w:rsidRPr="005D4EF5" w:rsidR="00EA6B0F" w:rsidP="00C24092" w:rsidRDefault="00EA6B0F" w14:paraId="0C0BF5A4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Health services</w:t>
      </w:r>
    </w:p>
    <w:p xmlns:wp14="http://schemas.microsoft.com/office/word/2010/wordml" w:rsidRPr="005D4EF5" w:rsidR="00EA6B0F" w:rsidP="00C24092" w:rsidRDefault="00EA6B0F" w14:paraId="7B05FCBB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Legal rights &amp; responsibilities</w:t>
      </w:r>
    </w:p>
    <w:p xmlns:wp14="http://schemas.microsoft.com/office/word/2010/wordml" w:rsidRPr="005D4EF5" w:rsidR="00EA6B0F" w:rsidP="00C24092" w:rsidRDefault="00EA6B0F" w14:paraId="60061E4C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BC1342" w:rsidP="00C24092" w:rsidRDefault="00EA6B0F" w14:paraId="2370F831" wp14:textId="50EEACA5">
      <w:pPr>
        <w:spacing w:line="264" w:lineRule="auto"/>
        <w:rPr>
          <w:rFonts w:ascii="Arial" w:hAnsi="Arial" w:cs="Arial"/>
        </w:rPr>
      </w:pPr>
      <w:r w:rsidRPr="28D72181" w:rsidR="00EA6B0F">
        <w:rPr>
          <w:rFonts w:ascii="Arial" w:hAnsi="Arial" w:cs="Arial"/>
        </w:rPr>
        <w:t>The charity is a trusted and well</w:t>
      </w:r>
      <w:r w:rsidRPr="28D72181" w:rsidR="003F48F8">
        <w:rPr>
          <w:rFonts w:ascii="Arial" w:hAnsi="Arial" w:cs="Arial"/>
        </w:rPr>
        <w:t>-</w:t>
      </w:r>
      <w:r w:rsidRPr="28D72181" w:rsidR="00EA6B0F">
        <w:rPr>
          <w:rFonts w:ascii="Arial" w:hAnsi="Arial" w:cs="Arial"/>
        </w:rPr>
        <w:t xml:space="preserve">respected organisation. It enjoys </w:t>
      </w:r>
      <w:r w:rsidRPr="28D72181" w:rsidR="00EA6B0F">
        <w:rPr>
          <w:rFonts w:ascii="Arial" w:hAnsi="Arial" w:cs="Arial"/>
        </w:rPr>
        <w:t xml:space="preserve">high </w:t>
      </w:r>
      <w:r w:rsidRPr="28D72181" w:rsidR="009564B2">
        <w:rPr>
          <w:rFonts w:ascii="Arial" w:hAnsi="Arial" w:cs="Arial"/>
        </w:rPr>
        <w:t>levels</w:t>
      </w:r>
      <w:r w:rsidRPr="28D72181" w:rsidR="009564B2">
        <w:rPr>
          <w:rFonts w:ascii="Arial" w:hAnsi="Arial" w:cs="Arial"/>
        </w:rPr>
        <w:t xml:space="preserve"> of client satisfaction</w:t>
      </w:r>
      <w:r w:rsidRPr="28D72181" w:rsidR="4D6E11CD">
        <w:rPr>
          <w:rFonts w:ascii="Arial" w:hAnsi="Arial" w:cs="Arial"/>
        </w:rPr>
        <w:t xml:space="preserve">, </w:t>
      </w:r>
      <w:r w:rsidRPr="28D72181" w:rsidR="009564B2">
        <w:rPr>
          <w:rFonts w:ascii="Arial" w:hAnsi="Arial" w:cs="Arial"/>
        </w:rPr>
        <w:t>and t</w:t>
      </w:r>
      <w:r w:rsidRPr="28D72181" w:rsidR="00EA6B0F">
        <w:rPr>
          <w:rFonts w:ascii="Arial" w:hAnsi="Arial" w:cs="Arial"/>
        </w:rPr>
        <w:t xml:space="preserve">he excellence of its training </w:t>
      </w:r>
      <w:r w:rsidRPr="28D72181" w:rsidR="009564B2">
        <w:rPr>
          <w:rFonts w:ascii="Arial" w:hAnsi="Arial" w:cs="Arial"/>
        </w:rPr>
        <w:t>programme is widely recognised. I</w:t>
      </w:r>
      <w:r w:rsidRPr="28D72181" w:rsidR="00EA6B0F">
        <w:rPr>
          <w:rFonts w:ascii="Arial" w:hAnsi="Arial" w:cs="Arial"/>
        </w:rPr>
        <w:t>ts volunteer workforce and paid staff are fully committed</w:t>
      </w:r>
      <w:r w:rsidRPr="28D72181" w:rsidR="00BC1342">
        <w:rPr>
          <w:rFonts w:ascii="Arial" w:hAnsi="Arial" w:cs="Arial"/>
        </w:rPr>
        <w:t xml:space="preserve"> and strive, with limited resources, to </w:t>
      </w:r>
      <w:r w:rsidRPr="28D72181" w:rsidR="00BC1342">
        <w:rPr>
          <w:rFonts w:ascii="Arial" w:hAnsi="Arial" w:cs="Arial"/>
        </w:rPr>
        <w:t>provide</w:t>
      </w:r>
      <w:r w:rsidRPr="28D72181" w:rsidR="00BC1342">
        <w:rPr>
          <w:rFonts w:ascii="Arial" w:hAnsi="Arial" w:cs="Arial"/>
        </w:rPr>
        <w:t xml:space="preserve"> the advice </w:t>
      </w:r>
      <w:r w:rsidRPr="28D72181" w:rsidR="00BC1342">
        <w:rPr>
          <w:rFonts w:ascii="Arial" w:hAnsi="Arial" w:cs="Arial"/>
        </w:rPr>
        <w:t>sought</w:t>
      </w:r>
      <w:r w:rsidRPr="28D72181" w:rsidR="00BC1342">
        <w:rPr>
          <w:rFonts w:ascii="Arial" w:hAnsi="Arial" w:cs="Arial"/>
        </w:rPr>
        <w:t xml:space="preserve"> by thousands of clients each year.</w:t>
      </w:r>
    </w:p>
    <w:p xmlns:wp14="http://schemas.microsoft.com/office/word/2010/wordml" w:rsidRPr="005D4EF5" w:rsidR="00BC1342" w:rsidP="00C24092" w:rsidRDefault="00BC1342" w14:paraId="44EAFD9C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CA0212" w:rsidR="00CA0212" w:rsidP="00EA6B0F" w:rsidRDefault="00CA0212" w14:paraId="4435C147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full overview of all our services and current work, please visit our website at: </w:t>
      </w:r>
      <w:hyperlink w:history="1" r:id="rId11">
        <w:r w:rsidRPr="00944606" w:rsidR="00A13C3A">
          <w:rPr>
            <w:rStyle w:val="Hyperlink"/>
            <w:rFonts w:ascii="Arial" w:hAnsi="Arial" w:cs="Arial"/>
          </w:rPr>
          <w:t>www.citizensadviceedinburgh.org.uk</w:t>
        </w:r>
      </w:hyperlink>
    </w:p>
    <w:p xmlns:wp14="http://schemas.microsoft.com/office/word/2010/wordml" w:rsidR="00A63A2F" w:rsidP="00A63A2F" w:rsidRDefault="00A63A2F" w14:paraId="1CE08EF0" wp14:textId="77777777">
      <w:p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br w:type="page"/>
      </w:r>
      <w:r w:rsidR="00BA543D">
        <w:rPr>
          <w:rFonts w:ascii="Arial" w:hAnsi="Arial" w:cs="Arial"/>
          <w:b/>
          <w:color w:val="333333"/>
          <w:sz w:val="32"/>
          <w:szCs w:val="32"/>
          <w:lang w:val="en-US"/>
        </w:rPr>
        <w:t>J</w:t>
      </w:r>
      <w:r w:rsidR="00D274C3">
        <w:rPr>
          <w:rFonts w:ascii="Arial" w:hAnsi="Arial" w:cs="Arial"/>
          <w:b/>
          <w:color w:val="333333"/>
          <w:sz w:val="32"/>
          <w:szCs w:val="32"/>
          <w:lang w:val="en-US"/>
        </w:rPr>
        <w:t>ob D</w:t>
      </w:r>
      <w:r w:rsidRPr="00EF3193" w:rsidR="00C24092">
        <w:rPr>
          <w:rFonts w:ascii="Arial" w:hAnsi="Arial" w:cs="Arial"/>
          <w:b/>
          <w:color w:val="333333"/>
          <w:sz w:val="32"/>
          <w:szCs w:val="32"/>
          <w:lang w:val="en-US"/>
        </w:rPr>
        <w:t>escription</w:t>
      </w:r>
    </w:p>
    <w:p xmlns:wp14="http://schemas.microsoft.com/office/word/2010/wordml" w:rsidR="00A63A2F" w:rsidP="00A63A2F" w:rsidRDefault="00A63A2F" w14:paraId="4B94D5A5" wp14:textId="77777777">
      <w:p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xmlns:wp14="http://schemas.microsoft.com/office/word/2010/wordml" w:rsidR="00A63A2F" w:rsidP="00A63A2F" w:rsidRDefault="00A63A2F" w14:paraId="0965FE27" wp14:textId="77777777">
      <w:pPr>
        <w:spacing w:line="264" w:lineRule="auto"/>
        <w:rPr>
          <w:rFonts w:ascii="Arial" w:hAnsi="Arial" w:cs="Arial"/>
          <w:b/>
          <w:bCs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333333"/>
          <w:sz w:val="32"/>
          <w:szCs w:val="32"/>
          <w:lang w:val="en-US"/>
        </w:rPr>
        <w:t>Welfare Rights and Health Project Adviser</w:t>
      </w:r>
    </w:p>
    <w:p xmlns:wp14="http://schemas.microsoft.com/office/word/2010/wordml" w:rsidR="00A63A2F" w:rsidP="00A63A2F" w:rsidRDefault="00A63A2F" w14:paraId="3DEEC669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28EBB177" wp14:textId="77777777">
      <w:pPr>
        <w:spacing w:line="264" w:lineRule="auto"/>
        <w:rPr>
          <w:rFonts w:ascii="Arial" w:hAnsi="Arial" w:cs="Arial"/>
          <w:b/>
          <w:bCs/>
          <w:color w:val="808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8080"/>
          <w:lang w:val="en-US"/>
        </w:rPr>
        <w:t xml:space="preserve">Summary of Role </w:t>
      </w:r>
    </w:p>
    <w:p xmlns:wp14="http://schemas.microsoft.com/office/word/2010/wordml" w:rsidR="00A63A2F" w:rsidP="00A63A2F" w:rsidRDefault="00A63A2F" w14:paraId="3656B9AB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A63A2F" w14:paraId="32602B52" wp14:textId="3D235D0E">
      <w:pPr>
        <w:spacing w:line="264" w:lineRule="auto"/>
        <w:rPr>
          <w:rFonts w:ascii="Arial" w:hAnsi="Arial" w:cs="Arial"/>
        </w:rPr>
      </w:pPr>
      <w:r w:rsidRPr="28D72181" w:rsidR="00A63A2F">
        <w:rPr>
          <w:rFonts w:ascii="Arial" w:hAnsi="Arial" w:cs="Arial"/>
        </w:rPr>
        <w:t xml:space="preserve">Citizens Advice Edinburgh works in partnership with the NHS Lothian Health Promotion Service </w:t>
      </w:r>
      <w:r w:rsidRPr="28D72181" w:rsidR="5672C908">
        <w:rPr>
          <w:rFonts w:ascii="Arial" w:hAnsi="Arial" w:cs="Arial"/>
        </w:rPr>
        <w:t xml:space="preserve">and the Community Help &amp; Advice Initiative (CHAI) </w:t>
      </w:r>
      <w:r w:rsidRPr="28D72181" w:rsidR="00A63A2F">
        <w:rPr>
          <w:rFonts w:ascii="Arial" w:hAnsi="Arial" w:cs="Arial"/>
        </w:rPr>
        <w:t>to deliver an outreach advice service at the Western General (WGH)</w:t>
      </w:r>
      <w:r w:rsidRPr="28D72181" w:rsidR="44476A20">
        <w:rPr>
          <w:rFonts w:ascii="Arial" w:hAnsi="Arial" w:cs="Arial"/>
        </w:rPr>
        <w:t xml:space="preserve">, </w:t>
      </w:r>
      <w:r w:rsidRPr="28D72181" w:rsidR="00A63A2F">
        <w:rPr>
          <w:rFonts w:ascii="Arial" w:hAnsi="Arial" w:cs="Arial"/>
        </w:rPr>
        <w:t xml:space="preserve">Royal Infirmary </w:t>
      </w:r>
      <w:r w:rsidRPr="28D72181" w:rsidR="55719522">
        <w:rPr>
          <w:rFonts w:ascii="Arial" w:hAnsi="Arial" w:cs="Arial"/>
        </w:rPr>
        <w:t>(RIE)</w:t>
      </w:r>
      <w:r w:rsidRPr="28D72181" w:rsidR="3B2A9E1F">
        <w:rPr>
          <w:rFonts w:ascii="Arial" w:hAnsi="Arial" w:cs="Arial"/>
        </w:rPr>
        <w:t>,</w:t>
      </w:r>
      <w:r w:rsidRPr="28D72181" w:rsidR="55719522">
        <w:rPr>
          <w:rFonts w:ascii="Arial" w:hAnsi="Arial" w:cs="Arial"/>
        </w:rPr>
        <w:t xml:space="preserve"> and Royal Hospital for Children &amp; Young People (RHCYP) </w:t>
      </w:r>
      <w:r w:rsidRPr="28D72181" w:rsidR="00A63A2F">
        <w:rPr>
          <w:rFonts w:ascii="Arial" w:hAnsi="Arial" w:cs="Arial"/>
        </w:rPr>
        <w:t xml:space="preserve">in Edinburgh.  The service currently </w:t>
      </w:r>
      <w:r w:rsidRPr="28D72181" w:rsidR="003F48F8">
        <w:rPr>
          <w:rFonts w:ascii="Arial" w:hAnsi="Arial" w:cs="Arial"/>
        </w:rPr>
        <w:t xml:space="preserve">has </w:t>
      </w:r>
      <w:r w:rsidRPr="28D72181" w:rsidR="00C42F52">
        <w:rPr>
          <w:rFonts w:ascii="Arial" w:hAnsi="Arial" w:cs="Arial"/>
        </w:rPr>
        <w:t xml:space="preserve">2 </w:t>
      </w:r>
      <w:r w:rsidRPr="28D72181" w:rsidR="199A545B">
        <w:rPr>
          <w:rFonts w:ascii="Arial" w:hAnsi="Arial" w:cs="Arial"/>
        </w:rPr>
        <w:t xml:space="preserve">part-time </w:t>
      </w:r>
      <w:r w:rsidRPr="28D72181" w:rsidR="00C42F52">
        <w:rPr>
          <w:rFonts w:ascii="Arial" w:hAnsi="Arial" w:cs="Arial"/>
        </w:rPr>
        <w:t xml:space="preserve">staff members </w:t>
      </w:r>
      <w:r w:rsidRPr="28D72181" w:rsidR="003F48F8">
        <w:rPr>
          <w:rFonts w:ascii="Arial" w:hAnsi="Arial" w:cs="Arial"/>
        </w:rPr>
        <w:t>at the</w:t>
      </w:r>
      <w:r w:rsidRPr="28D72181" w:rsidR="00A63A2F">
        <w:rPr>
          <w:rFonts w:ascii="Arial" w:hAnsi="Arial" w:cs="Arial"/>
        </w:rPr>
        <w:t xml:space="preserve"> Royal Infirmary</w:t>
      </w:r>
      <w:r w:rsidRPr="28D72181" w:rsidR="02EC4F52">
        <w:rPr>
          <w:rFonts w:ascii="Arial" w:hAnsi="Arial" w:cs="Arial"/>
        </w:rPr>
        <w:t xml:space="preserve">, </w:t>
      </w:r>
      <w:r w:rsidRPr="28D72181" w:rsidR="00C42F52">
        <w:rPr>
          <w:rFonts w:ascii="Arial" w:hAnsi="Arial" w:cs="Arial"/>
        </w:rPr>
        <w:t xml:space="preserve">1 </w:t>
      </w:r>
      <w:r w:rsidRPr="28D72181" w:rsidR="2D0F2D5C">
        <w:rPr>
          <w:rFonts w:ascii="Arial" w:hAnsi="Arial" w:cs="Arial"/>
        </w:rPr>
        <w:t xml:space="preserve">part-time </w:t>
      </w:r>
      <w:r w:rsidRPr="28D72181" w:rsidR="00C42F52">
        <w:rPr>
          <w:rFonts w:ascii="Arial" w:hAnsi="Arial" w:cs="Arial"/>
        </w:rPr>
        <w:t>staff member</w:t>
      </w:r>
      <w:r w:rsidRPr="28D72181" w:rsidR="1D38F661">
        <w:rPr>
          <w:rFonts w:ascii="Arial" w:hAnsi="Arial" w:cs="Arial"/>
        </w:rPr>
        <w:t xml:space="preserve"> </w:t>
      </w:r>
      <w:r w:rsidRPr="28D72181" w:rsidR="00A63A2F">
        <w:rPr>
          <w:rFonts w:ascii="Arial" w:hAnsi="Arial" w:cs="Arial"/>
        </w:rPr>
        <w:t>at the Western General</w:t>
      </w:r>
      <w:r w:rsidRPr="28D72181" w:rsidR="7DD979B9">
        <w:rPr>
          <w:rFonts w:ascii="Arial" w:hAnsi="Arial" w:cs="Arial"/>
        </w:rPr>
        <w:t>, and 1 part-time staff member at the RHCYP.</w:t>
      </w:r>
    </w:p>
    <w:p xmlns:wp14="http://schemas.microsoft.com/office/word/2010/wordml" w:rsidR="00A63A2F" w:rsidP="00A63A2F" w:rsidRDefault="00A63A2F" w14:paraId="45FB0818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C42F52" w14:paraId="0CA7F4DD" wp14:textId="423B9538">
      <w:pPr>
        <w:spacing w:line="264" w:lineRule="auto"/>
        <w:rPr>
          <w:rFonts w:ascii="Arial" w:hAnsi="Arial" w:cs="Arial"/>
        </w:rPr>
      </w:pPr>
      <w:r w:rsidRPr="28D72181" w:rsidR="00C42F52">
        <w:rPr>
          <w:rFonts w:ascii="Arial" w:hAnsi="Arial" w:cs="Arial"/>
        </w:rPr>
        <w:t xml:space="preserve">The present vacancy is at the RIE, although the post holder may </w:t>
      </w:r>
      <w:r w:rsidRPr="28D72181" w:rsidR="00C42F52">
        <w:rPr>
          <w:rFonts w:ascii="Arial" w:hAnsi="Arial" w:cs="Arial"/>
        </w:rPr>
        <w:t>be required</w:t>
      </w:r>
      <w:r w:rsidRPr="28D72181" w:rsidR="00C42F52">
        <w:rPr>
          <w:rFonts w:ascii="Arial" w:hAnsi="Arial" w:cs="Arial"/>
        </w:rPr>
        <w:t xml:space="preserve"> to work flexibly between the hospitals,</w:t>
      </w:r>
      <w:r w:rsidRPr="28D72181" w:rsidR="00A63A2F">
        <w:rPr>
          <w:rFonts w:ascii="Arial" w:hAnsi="Arial" w:cs="Arial"/>
        </w:rPr>
        <w:t xml:space="preserve"> cover</w:t>
      </w:r>
      <w:r w:rsidRPr="28D72181" w:rsidR="00D65F6A">
        <w:rPr>
          <w:rFonts w:ascii="Arial" w:hAnsi="Arial" w:cs="Arial"/>
        </w:rPr>
        <w:t xml:space="preserve">ing </w:t>
      </w:r>
      <w:r w:rsidRPr="28D72181" w:rsidR="00A63A2F">
        <w:rPr>
          <w:rFonts w:ascii="Arial" w:hAnsi="Arial" w:cs="Arial"/>
        </w:rPr>
        <w:t>periods of annual leave, sickness absence, training, etc</w:t>
      </w:r>
      <w:r w:rsidRPr="28D72181" w:rsidR="00965685">
        <w:rPr>
          <w:rFonts w:ascii="Arial" w:hAnsi="Arial" w:cs="Arial"/>
        </w:rPr>
        <w:t>.</w:t>
      </w:r>
    </w:p>
    <w:p xmlns:wp14="http://schemas.microsoft.com/office/word/2010/wordml" w:rsidR="00A63A2F" w:rsidP="00A63A2F" w:rsidRDefault="00A63A2F" w14:paraId="049F31CB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A63A2F" w14:paraId="0AEBBB79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project delivers welfare rights and health-related advice to patients, visitors and staff members attending the acute sector in Edinburgh. Research has shown that resolving problems with benefits, debt, employment, housing, and family issues can have a positive effect on patient health. The service is also aimed at clients who have had a recent change in circumstances due to a health-related issue or diagnosis. </w:t>
      </w:r>
    </w:p>
    <w:p xmlns:wp14="http://schemas.microsoft.com/office/word/2010/wordml" w:rsidR="00A63A2F" w:rsidP="00A63A2F" w:rsidRDefault="00A63A2F" w14:paraId="53128261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4A3146" w:rsidP="00A63A2F" w:rsidRDefault="00A63A2F" w14:paraId="1C192462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Welfare Rights and Health Project Adviser should be experienced in giving advice, particularly in relation to </w:t>
      </w:r>
      <w:r w:rsidR="004A3146">
        <w:rPr>
          <w:rFonts w:ascii="Arial" w:hAnsi="Arial" w:cs="Arial"/>
        </w:rPr>
        <w:t>benefits.  They must</w:t>
      </w:r>
      <w:r>
        <w:rPr>
          <w:rFonts w:ascii="Arial" w:hAnsi="Arial" w:cs="Arial"/>
        </w:rPr>
        <w:t xml:space="preserve"> have an understanding of the role within the healthcare environment and the impact of poverty on health</w:t>
      </w:r>
      <w:r w:rsidR="004A3146">
        <w:rPr>
          <w:rFonts w:ascii="Arial" w:hAnsi="Arial" w:cs="Arial"/>
        </w:rPr>
        <w:t>.</w:t>
      </w:r>
    </w:p>
    <w:p xmlns:wp14="http://schemas.microsoft.com/office/word/2010/wordml" w:rsidR="004A3146" w:rsidP="00A63A2F" w:rsidRDefault="004A3146" w14:paraId="62486C05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3968C5" w:rsidP="00A63A2F" w:rsidRDefault="004A3146" w14:paraId="46974E15" wp14:textId="77777777">
      <w:pPr>
        <w:spacing w:line="264" w:lineRule="auto"/>
        <w:rPr>
          <w:rFonts w:ascii="Arial" w:hAnsi="Arial" w:cs="Arial"/>
          <w:b/>
        </w:rPr>
      </w:pPr>
      <w:r w:rsidRPr="004A3146">
        <w:rPr>
          <w:rFonts w:ascii="Arial" w:hAnsi="Arial" w:cs="Arial"/>
          <w:b/>
        </w:rPr>
        <w:t xml:space="preserve">The post holder will </w:t>
      </w:r>
      <w:r w:rsidRPr="004A3146" w:rsidR="00A63A2F">
        <w:rPr>
          <w:rFonts w:ascii="Arial" w:hAnsi="Arial" w:cs="Arial"/>
          <w:b/>
        </w:rPr>
        <w:t>be required to assertively develop and maintain links with NHS staff, Social Work staff, other CAE specialists and external agencies.</w:t>
      </w:r>
    </w:p>
    <w:p xmlns:wp14="http://schemas.microsoft.com/office/word/2010/wordml" w:rsidR="003968C5" w:rsidP="00A63A2F" w:rsidRDefault="003968C5" w14:paraId="4101652C" wp14:textId="77777777">
      <w:pPr>
        <w:spacing w:line="264" w:lineRule="auto"/>
        <w:rPr>
          <w:rFonts w:ascii="Arial" w:hAnsi="Arial" w:cs="Arial"/>
          <w:b/>
        </w:rPr>
      </w:pPr>
    </w:p>
    <w:p xmlns:wp14="http://schemas.microsoft.com/office/word/2010/wordml" w:rsidRPr="004A3146" w:rsidR="00A63A2F" w:rsidP="28D72181" w:rsidRDefault="00C42F52" w14:paraId="716EC45D" wp14:textId="00F47374">
      <w:pPr>
        <w:spacing w:line="264" w:lineRule="auto"/>
        <w:rPr>
          <w:rFonts w:ascii="Arial" w:hAnsi="Arial" w:cs="Arial"/>
          <w:b w:val="1"/>
          <w:bCs w:val="1"/>
        </w:rPr>
      </w:pPr>
      <w:r w:rsidRPr="28D72181" w:rsidR="00C42F52">
        <w:rPr>
          <w:rFonts w:ascii="Arial" w:hAnsi="Arial" w:cs="Arial"/>
          <w:b w:val="1"/>
          <w:bCs w:val="1"/>
        </w:rPr>
        <w:t xml:space="preserve">The acute sector is a fast-paced, </w:t>
      </w:r>
      <w:r w:rsidRPr="28D72181" w:rsidR="41913483">
        <w:rPr>
          <w:rFonts w:ascii="Arial" w:hAnsi="Arial" w:cs="Arial"/>
          <w:b w:val="1"/>
          <w:bCs w:val="1"/>
        </w:rPr>
        <w:t>rapidly evolving</w:t>
      </w:r>
      <w:r w:rsidRPr="28D72181" w:rsidR="00C42F52">
        <w:rPr>
          <w:rFonts w:ascii="Arial" w:hAnsi="Arial" w:cs="Arial"/>
          <w:b w:val="1"/>
          <w:bCs w:val="1"/>
        </w:rPr>
        <w:t>, and challenging environment in which to work</w:t>
      </w:r>
      <w:r w:rsidRPr="28D72181" w:rsidR="00C42F52">
        <w:rPr>
          <w:rFonts w:ascii="Arial" w:hAnsi="Arial" w:cs="Arial"/>
          <w:b w:val="1"/>
          <w:bCs w:val="1"/>
        </w:rPr>
        <w:t xml:space="preserve">.  </w:t>
      </w:r>
      <w:r w:rsidRPr="28D72181" w:rsidR="00C42F52">
        <w:rPr>
          <w:rFonts w:ascii="Arial" w:hAnsi="Arial" w:cs="Arial"/>
          <w:b w:val="1"/>
          <w:bCs w:val="1"/>
        </w:rPr>
        <w:t xml:space="preserve">Due to the </w:t>
      </w:r>
      <w:r w:rsidRPr="28D72181" w:rsidR="009B29B8">
        <w:rPr>
          <w:rFonts w:ascii="Arial" w:hAnsi="Arial" w:cs="Arial"/>
          <w:b w:val="1"/>
          <w:bCs w:val="1"/>
        </w:rPr>
        <w:t xml:space="preserve">project’s </w:t>
      </w:r>
      <w:r w:rsidRPr="28D72181" w:rsidR="00C42F52">
        <w:rPr>
          <w:rFonts w:ascii="Arial" w:hAnsi="Arial" w:cs="Arial"/>
          <w:b w:val="1"/>
          <w:bCs w:val="1"/>
        </w:rPr>
        <w:t>setting, the work can be both physically and emotionally demanding</w:t>
      </w:r>
      <w:r w:rsidRPr="28D72181" w:rsidR="009B29B8">
        <w:rPr>
          <w:rFonts w:ascii="Arial" w:hAnsi="Arial" w:cs="Arial"/>
          <w:b w:val="1"/>
          <w:bCs w:val="1"/>
        </w:rPr>
        <w:t xml:space="preserve">.  </w:t>
      </w:r>
      <w:r w:rsidRPr="28D72181" w:rsidR="009B29B8">
        <w:rPr>
          <w:rFonts w:ascii="Arial" w:hAnsi="Arial" w:cs="Arial"/>
          <w:b w:val="1"/>
          <w:bCs w:val="1"/>
        </w:rPr>
        <w:t>C</w:t>
      </w:r>
      <w:r w:rsidRPr="28D72181" w:rsidR="00564911">
        <w:rPr>
          <w:rFonts w:ascii="Arial" w:hAnsi="Arial" w:cs="Arial"/>
          <w:b w:val="1"/>
          <w:bCs w:val="1"/>
        </w:rPr>
        <w:t xml:space="preserve">lients are </w:t>
      </w:r>
      <w:r w:rsidRPr="28D72181" w:rsidR="00564911">
        <w:rPr>
          <w:rFonts w:ascii="Arial" w:hAnsi="Arial" w:cs="Arial"/>
          <w:b w:val="1"/>
          <w:bCs w:val="1"/>
        </w:rPr>
        <w:t>frequently</w:t>
      </w:r>
      <w:r w:rsidRPr="28D72181" w:rsidR="00564911">
        <w:rPr>
          <w:rFonts w:ascii="Arial" w:hAnsi="Arial" w:cs="Arial"/>
          <w:b w:val="1"/>
          <w:bCs w:val="1"/>
        </w:rPr>
        <w:t xml:space="preserve"> extremely unwell, </w:t>
      </w:r>
      <w:r w:rsidRPr="28D72181" w:rsidR="009B29B8">
        <w:rPr>
          <w:rFonts w:ascii="Arial" w:hAnsi="Arial" w:cs="Arial"/>
          <w:b w:val="1"/>
          <w:bCs w:val="1"/>
        </w:rPr>
        <w:t>presenting practical challenges to engagement, and</w:t>
      </w:r>
      <w:r w:rsidRPr="28D72181" w:rsidR="20E3A71C">
        <w:rPr>
          <w:rFonts w:ascii="Arial" w:hAnsi="Arial" w:cs="Arial"/>
          <w:b w:val="1"/>
          <w:bCs w:val="1"/>
        </w:rPr>
        <w:t xml:space="preserve"> </w:t>
      </w:r>
      <w:r w:rsidRPr="28D72181" w:rsidR="009B29B8">
        <w:rPr>
          <w:rFonts w:ascii="Arial" w:hAnsi="Arial" w:cs="Arial"/>
          <w:b w:val="1"/>
          <w:bCs w:val="1"/>
        </w:rPr>
        <w:t>advisers must move</w:t>
      </w:r>
      <w:r w:rsidRPr="28D72181" w:rsidR="00564911">
        <w:rPr>
          <w:rFonts w:ascii="Arial" w:hAnsi="Arial" w:cs="Arial"/>
          <w:b w:val="1"/>
          <w:bCs w:val="1"/>
        </w:rPr>
        <w:t xml:space="preserve"> around the large hospital sites </w:t>
      </w:r>
      <w:r w:rsidRPr="28D72181" w:rsidR="00564911">
        <w:rPr>
          <w:rFonts w:ascii="Arial" w:hAnsi="Arial" w:cs="Arial"/>
          <w:b w:val="1"/>
          <w:bCs w:val="1"/>
        </w:rPr>
        <w:t>in order to</w:t>
      </w:r>
      <w:r w:rsidRPr="28D72181" w:rsidR="00564911">
        <w:rPr>
          <w:rFonts w:ascii="Arial" w:hAnsi="Arial" w:cs="Arial"/>
          <w:b w:val="1"/>
          <w:bCs w:val="1"/>
        </w:rPr>
        <w:t xml:space="preserve"> meet with staff, </w:t>
      </w:r>
      <w:r w:rsidRPr="28D72181" w:rsidR="00564911">
        <w:rPr>
          <w:rFonts w:ascii="Arial" w:hAnsi="Arial" w:cs="Arial"/>
          <w:b w:val="1"/>
          <w:bCs w:val="1"/>
        </w:rPr>
        <w:t>patients</w:t>
      </w:r>
      <w:r w:rsidRPr="28D72181" w:rsidR="00564911">
        <w:rPr>
          <w:rFonts w:ascii="Arial" w:hAnsi="Arial" w:cs="Arial"/>
          <w:b w:val="1"/>
          <w:bCs w:val="1"/>
        </w:rPr>
        <w:t xml:space="preserve"> and carers</w:t>
      </w:r>
      <w:r w:rsidRPr="28D72181" w:rsidR="00564911">
        <w:rPr>
          <w:rFonts w:ascii="Arial" w:hAnsi="Arial" w:cs="Arial"/>
          <w:b w:val="1"/>
          <w:bCs w:val="1"/>
        </w:rPr>
        <w:t xml:space="preserve">.  </w:t>
      </w:r>
      <w:r w:rsidRPr="28D72181" w:rsidR="009B29B8">
        <w:rPr>
          <w:rFonts w:ascii="Arial" w:hAnsi="Arial" w:cs="Arial"/>
          <w:b w:val="1"/>
          <w:bCs w:val="1"/>
        </w:rPr>
        <w:t>I</w:t>
      </w:r>
      <w:r w:rsidRPr="28D72181" w:rsidR="00C42F52">
        <w:rPr>
          <w:rFonts w:ascii="Arial" w:hAnsi="Arial" w:cs="Arial"/>
          <w:b w:val="1"/>
          <w:bCs w:val="1"/>
        </w:rPr>
        <w:t xml:space="preserve">n addition to </w:t>
      </w:r>
      <w:r w:rsidRPr="28D72181" w:rsidR="00C42F52">
        <w:rPr>
          <w:rFonts w:ascii="Arial" w:hAnsi="Arial" w:cs="Arial"/>
          <w:b w:val="1"/>
          <w:bCs w:val="1"/>
        </w:rPr>
        <w:t>possessing</w:t>
      </w:r>
      <w:r w:rsidRPr="28D72181" w:rsidR="00C42F52">
        <w:rPr>
          <w:rFonts w:ascii="Arial" w:hAnsi="Arial" w:cs="Arial"/>
          <w:b w:val="1"/>
          <w:bCs w:val="1"/>
        </w:rPr>
        <w:t xml:space="preserve"> the necessary practical knowledge, candidate</w:t>
      </w:r>
      <w:r w:rsidRPr="28D72181" w:rsidR="009B29B8">
        <w:rPr>
          <w:rFonts w:ascii="Arial" w:hAnsi="Arial" w:cs="Arial"/>
          <w:b w:val="1"/>
          <w:bCs w:val="1"/>
        </w:rPr>
        <w:t>s</w:t>
      </w:r>
      <w:r w:rsidRPr="28D72181" w:rsidR="00C42F52">
        <w:rPr>
          <w:rFonts w:ascii="Arial" w:hAnsi="Arial" w:cs="Arial"/>
          <w:b w:val="1"/>
          <w:bCs w:val="1"/>
        </w:rPr>
        <w:t xml:space="preserve"> </w:t>
      </w:r>
      <w:r w:rsidRPr="28D72181" w:rsidR="00886F08">
        <w:rPr>
          <w:rFonts w:ascii="Arial" w:hAnsi="Arial" w:cs="Arial"/>
          <w:b w:val="1"/>
          <w:bCs w:val="1"/>
        </w:rPr>
        <w:t xml:space="preserve">will </w:t>
      </w:r>
      <w:r w:rsidRPr="28D72181" w:rsidR="009B29B8">
        <w:rPr>
          <w:rFonts w:ascii="Arial" w:hAnsi="Arial" w:cs="Arial"/>
          <w:b w:val="1"/>
          <w:bCs w:val="1"/>
        </w:rPr>
        <w:t xml:space="preserve">therefore </w:t>
      </w:r>
      <w:r w:rsidRPr="28D72181" w:rsidR="00C42F52">
        <w:rPr>
          <w:rFonts w:ascii="Arial" w:hAnsi="Arial" w:cs="Arial"/>
          <w:b w:val="1"/>
          <w:bCs w:val="1"/>
        </w:rPr>
        <w:t xml:space="preserve">require </w:t>
      </w:r>
      <w:r w:rsidRPr="28D72181" w:rsidR="00886F08">
        <w:rPr>
          <w:rFonts w:ascii="Arial" w:hAnsi="Arial" w:cs="Arial"/>
          <w:b w:val="1"/>
          <w:bCs w:val="1"/>
        </w:rPr>
        <w:t xml:space="preserve">energy </w:t>
      </w:r>
      <w:r w:rsidRPr="28D72181" w:rsidR="009B29B8">
        <w:rPr>
          <w:rFonts w:ascii="Arial" w:hAnsi="Arial" w:cs="Arial"/>
          <w:b w:val="1"/>
          <w:bCs w:val="1"/>
        </w:rPr>
        <w:t xml:space="preserve">and resilience to </w:t>
      </w:r>
      <w:r w:rsidRPr="28D72181" w:rsidR="7497D042">
        <w:rPr>
          <w:rFonts w:ascii="Arial" w:hAnsi="Arial" w:cs="Arial"/>
          <w:b w:val="1"/>
          <w:bCs w:val="1"/>
        </w:rPr>
        <w:t>maintain</w:t>
      </w:r>
      <w:r w:rsidRPr="28D72181" w:rsidR="7497D042">
        <w:rPr>
          <w:rFonts w:ascii="Arial" w:hAnsi="Arial" w:cs="Arial"/>
          <w:b w:val="1"/>
          <w:bCs w:val="1"/>
        </w:rPr>
        <w:t xml:space="preserve"> the service’s success.</w:t>
      </w:r>
    </w:p>
    <w:p xmlns:wp14="http://schemas.microsoft.com/office/word/2010/wordml" w:rsidR="00A63A2F" w:rsidP="00A63A2F" w:rsidRDefault="00A63A2F" w14:paraId="4B99056E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A63A2F" w14:paraId="2AD40A83" wp14:textId="77777777">
      <w:pPr>
        <w:spacing w:line="264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808080"/>
          <w:sz w:val="32"/>
          <w:szCs w:val="32"/>
          <w:lang w:val="en-US"/>
        </w:rPr>
        <w:br w:type="page"/>
      </w:r>
      <w:r>
        <w:rPr>
          <w:rFonts w:ascii="Arial" w:hAnsi="Arial" w:cs="Arial"/>
          <w:b/>
          <w:bCs/>
          <w:color w:val="808080"/>
          <w:sz w:val="32"/>
          <w:szCs w:val="32"/>
          <w:lang w:val="en-US"/>
        </w:rPr>
        <w:t>Responsibilities</w:t>
      </w:r>
    </w:p>
    <w:p xmlns:wp14="http://schemas.microsoft.com/office/word/2010/wordml" w:rsidR="00A63A2F" w:rsidP="00A63A2F" w:rsidRDefault="00A63A2F" w14:paraId="1299C43A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A63A2F" w14:paraId="2214D7E1" wp14:textId="77777777">
      <w:pPr>
        <w:spacing w:line="264" w:lineRule="auto"/>
        <w:rPr>
          <w:rFonts w:ascii="Arial" w:hAnsi="Arial" w:cs="Arial"/>
          <w:b/>
          <w:bCs/>
          <w:color w:val="808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8080"/>
          <w:lang w:val="en-US"/>
        </w:rPr>
        <w:t>1.        Advice work and support</w:t>
      </w:r>
    </w:p>
    <w:p xmlns:wp14="http://schemas.microsoft.com/office/word/2010/wordml" w:rsidR="00A63A2F" w:rsidP="00A63A2F" w:rsidRDefault="00A63A2F" w14:paraId="4DDBEF00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16FF75E0" wp14:textId="46881E9A">
      <w:pPr>
        <w:numPr>
          <w:ilvl w:val="0"/>
          <w:numId w:val="17"/>
        </w:numPr>
        <w:spacing w:line="264" w:lineRule="auto"/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 xml:space="preserve">Deliver advice and support to clients attending </w:t>
      </w:r>
      <w:r w:rsidRPr="28D72181" w:rsidR="5921F5E9">
        <w:rPr>
          <w:rFonts w:ascii="Arial" w:hAnsi="Arial" w:cs="Arial"/>
          <w:lang w:val="en-US"/>
        </w:rPr>
        <w:t>hospital</w:t>
      </w:r>
    </w:p>
    <w:p xmlns:wp14="http://schemas.microsoft.com/office/word/2010/wordml" w:rsidR="00A63A2F" w:rsidP="00A63A2F" w:rsidRDefault="00A63A2F" w14:paraId="1FB88E79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confidently in a ward setting, at patients’ bedside, with limited privacy</w:t>
      </w:r>
    </w:p>
    <w:p xmlns:wp14="http://schemas.microsoft.com/office/word/2010/wordml" w:rsidR="00886F08" w:rsidP="00A63A2F" w:rsidRDefault="00886F08" w14:paraId="1D2E9B24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 advice remotely by phone and email</w:t>
      </w:r>
    </w:p>
    <w:p xmlns:wp14="http://schemas.microsoft.com/office/word/2010/wordml" w:rsidR="00A63A2F" w:rsidP="00A63A2F" w:rsidRDefault="00A63A2F" w14:paraId="2404C315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Ensure accurate information and advice is given</w:t>
      </w:r>
    </w:p>
    <w:p xmlns:wp14="http://schemas.microsoft.com/office/word/2010/wordml" w:rsidR="00A63A2F" w:rsidP="00A63A2F" w:rsidRDefault="00A63A2F" w14:paraId="7A6BF6DE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Assist in audit processes</w:t>
      </w:r>
    </w:p>
    <w:p xmlns:wp14="http://schemas.microsoft.com/office/word/2010/wordml" w:rsidR="00A63A2F" w:rsidP="00A63A2F" w:rsidRDefault="00A63A2F" w14:paraId="70BABD6F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Attend training to stay abreast of current legislation</w:t>
      </w:r>
    </w:p>
    <w:p xmlns:wp14="http://schemas.microsoft.com/office/word/2010/wordml" w:rsidRPr="0010537E" w:rsidR="00A63A2F" w:rsidP="00A63A2F" w:rsidRDefault="00A63A2F" w14:paraId="3461D779" wp14:textId="77777777">
      <w:pPr>
        <w:spacing w:line="264" w:lineRule="auto"/>
        <w:rPr>
          <w:rFonts w:ascii="Arial" w:hAnsi="Arial" w:eastAsia="Calibri" w:cs="Arial"/>
          <w:b/>
          <w:bCs/>
          <w:color w:val="808080"/>
          <w:lang w:val="en-US"/>
        </w:rPr>
      </w:pPr>
    </w:p>
    <w:p xmlns:wp14="http://schemas.microsoft.com/office/word/2010/wordml" w:rsidR="00A63A2F" w:rsidP="00A63A2F" w:rsidRDefault="00A63A2F" w14:paraId="4E414EF4" wp14:textId="77777777">
      <w:pPr>
        <w:spacing w:line="264" w:lineRule="auto"/>
        <w:rPr>
          <w:rFonts w:ascii="Arial" w:hAnsi="Arial" w:cs="Arial"/>
          <w:b/>
          <w:bCs/>
          <w:color w:val="808080"/>
          <w:lang w:val="en-US"/>
        </w:rPr>
      </w:pPr>
      <w:r>
        <w:rPr>
          <w:rFonts w:ascii="Arial" w:hAnsi="Arial" w:cs="Arial"/>
          <w:b/>
          <w:bCs/>
          <w:color w:val="808080"/>
          <w:lang w:val="en-US"/>
        </w:rPr>
        <w:t xml:space="preserve">2.        Case Management </w:t>
      </w:r>
    </w:p>
    <w:p xmlns:wp14="http://schemas.microsoft.com/office/word/2010/wordml" w:rsidR="00A63A2F" w:rsidP="00A63A2F" w:rsidRDefault="00A63A2F" w14:paraId="3CF2D8B6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6F6C49A2" wp14:textId="77777777">
      <w:pPr>
        <w:numPr>
          <w:ilvl w:val="0"/>
          <w:numId w:val="18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Carry a specialist case load and deliver ongoing support to clients</w:t>
      </w:r>
      <w:r w:rsidR="00886F08">
        <w:rPr>
          <w:rFonts w:ascii="Arial" w:hAnsi="Arial" w:cs="Arial"/>
          <w:lang w:val="en-US"/>
        </w:rPr>
        <w:t>, within the project remit (principally crisis support, as opposed to long-term support)</w:t>
      </w:r>
    </w:p>
    <w:p xmlns:wp14="http://schemas.microsoft.com/office/word/2010/wordml" w:rsidR="00A63A2F" w:rsidP="00A63A2F" w:rsidRDefault="00A63A2F" w14:paraId="03E87728" wp14:textId="77777777">
      <w:pPr>
        <w:numPr>
          <w:ilvl w:val="0"/>
          <w:numId w:val="18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Refer clients to other CAE volunteer or staff specialists where appropriate </w:t>
      </w:r>
    </w:p>
    <w:p xmlns:wp14="http://schemas.microsoft.com/office/word/2010/wordml" w:rsidR="00A63A2F" w:rsidP="00A63A2F" w:rsidRDefault="00A63A2F" w14:paraId="3F141161" wp14:textId="77777777">
      <w:pPr>
        <w:numPr>
          <w:ilvl w:val="0"/>
          <w:numId w:val="18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 referrals to external agencies and partner</w:t>
      </w:r>
      <w:r w:rsidR="00886F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organisations </w:t>
      </w:r>
    </w:p>
    <w:p xmlns:wp14="http://schemas.microsoft.com/office/word/2010/wordml" w:rsidRPr="0010537E" w:rsidR="00A63A2F" w:rsidP="00A63A2F" w:rsidRDefault="00A63A2F" w14:paraId="0FB78278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48369678" wp14:textId="77777777">
      <w:pPr>
        <w:spacing w:line="264" w:lineRule="auto"/>
        <w:rPr>
          <w:rFonts w:ascii="Arial" w:hAnsi="Arial" w:cs="Arial"/>
          <w:b/>
          <w:bCs/>
          <w:color w:val="808080"/>
          <w:lang w:val="en-US"/>
        </w:rPr>
      </w:pPr>
      <w:r>
        <w:rPr>
          <w:rFonts w:ascii="Arial" w:hAnsi="Arial" w:cs="Arial"/>
          <w:b/>
          <w:bCs/>
          <w:color w:val="808080"/>
          <w:lang w:val="en-US"/>
        </w:rPr>
        <w:t xml:space="preserve">3         Project reporting and statistics </w:t>
      </w:r>
    </w:p>
    <w:p xmlns:wp14="http://schemas.microsoft.com/office/word/2010/wordml" w:rsidR="00A63A2F" w:rsidP="00A63A2F" w:rsidRDefault="00A63A2F" w14:paraId="1FC39945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5AAB44C0" wp14:textId="77777777">
      <w:pPr>
        <w:numPr>
          <w:ilvl w:val="0"/>
          <w:numId w:val="1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Ensure that accurate, legible and comprehensive case records are kept</w:t>
      </w:r>
    </w:p>
    <w:p xmlns:wp14="http://schemas.microsoft.com/office/word/2010/wordml" w:rsidR="00A63A2F" w:rsidP="00A63A2F" w:rsidRDefault="00A63A2F" w14:paraId="7AA05FF8" wp14:textId="77777777">
      <w:pPr>
        <w:numPr>
          <w:ilvl w:val="0"/>
          <w:numId w:val="1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Ensure that accurate statistics are available for reports as required</w:t>
      </w:r>
    </w:p>
    <w:p xmlns:wp14="http://schemas.microsoft.com/office/word/2010/wordml" w:rsidR="00A63A2F" w:rsidP="00A63A2F" w:rsidRDefault="00A63A2F" w14:paraId="382C01BC" wp14:textId="77777777">
      <w:pPr>
        <w:numPr>
          <w:ilvl w:val="0"/>
          <w:numId w:val="1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closely with the senior management team and the NHS monitoring officer to demonstrate successful outcomes and develop the service</w:t>
      </w:r>
    </w:p>
    <w:p xmlns:wp14="http://schemas.microsoft.com/office/word/2010/wordml" w:rsidRPr="0010537E" w:rsidR="00A63A2F" w:rsidP="00A63A2F" w:rsidRDefault="00A63A2F" w14:paraId="6E7BEAA2" wp14:textId="77777777">
      <w:pPr>
        <w:spacing w:line="264" w:lineRule="auto"/>
        <w:rPr>
          <w:rFonts w:ascii="Arial" w:hAnsi="Arial" w:eastAsia="Calibri" w:cs="Arial"/>
          <w:color w:val="808080"/>
          <w:lang w:val="en-US"/>
        </w:rPr>
      </w:pPr>
      <w:r>
        <w:rPr>
          <w:rFonts w:ascii="Arial" w:hAnsi="Arial" w:cs="Arial"/>
          <w:lang w:val="en-US"/>
        </w:rPr>
        <w:t> </w:t>
      </w:r>
    </w:p>
    <w:p xmlns:wp14="http://schemas.microsoft.com/office/word/2010/wordml" w:rsidR="00A63A2F" w:rsidP="00A63A2F" w:rsidRDefault="00A63A2F" w14:paraId="33B14BF7" wp14:textId="77777777">
      <w:pPr>
        <w:spacing w:line="264" w:lineRule="auto"/>
        <w:rPr>
          <w:rFonts w:ascii="Arial" w:hAnsi="Arial" w:cs="Arial"/>
          <w:b/>
          <w:bCs/>
          <w:color w:val="808080"/>
          <w:lang w:val="en-US"/>
        </w:rPr>
      </w:pPr>
      <w:r>
        <w:rPr>
          <w:rFonts w:ascii="Arial" w:hAnsi="Arial" w:cs="Arial"/>
          <w:b/>
          <w:bCs/>
          <w:color w:val="808080"/>
          <w:lang w:val="en-US"/>
        </w:rPr>
        <w:t>4.        Other duties</w:t>
      </w:r>
    </w:p>
    <w:p xmlns:wp14="http://schemas.microsoft.com/office/word/2010/wordml" w:rsidR="00A63A2F" w:rsidP="00A63A2F" w:rsidRDefault="00A63A2F" w14:paraId="0562CB0E" wp14:textId="77777777">
      <w:pPr>
        <w:spacing w:line="264" w:lineRule="auto"/>
        <w:rPr>
          <w:rFonts w:ascii="Arial" w:hAnsi="Arial" w:cs="Arial"/>
          <w:b/>
          <w:bCs/>
          <w:color w:val="808080"/>
          <w:lang w:val="en-US"/>
        </w:rPr>
      </w:pPr>
    </w:p>
    <w:p xmlns:wp14="http://schemas.microsoft.com/office/word/2010/wordml" w:rsidR="00A63A2F" w:rsidP="00A63A2F" w:rsidRDefault="00A63A2F" w14:paraId="60039C93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responsibility for maintaining records and completing reports on work and activities as required for funders, auditors or publications</w:t>
      </w:r>
    </w:p>
    <w:p xmlns:wp14="http://schemas.microsoft.com/office/word/2010/wordml" w:rsidR="00A63A2F" w:rsidP="00A63A2F" w:rsidRDefault="00A63A2F" w14:paraId="0A175096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 xml:space="preserve">Carry out promotional activities as necessary to </w:t>
      </w:r>
      <w:r w:rsidRPr="28D72181" w:rsidR="00A63A2F">
        <w:rPr>
          <w:rFonts w:ascii="Arial" w:hAnsi="Arial" w:cs="Arial"/>
          <w:lang w:val="en-US"/>
        </w:rPr>
        <w:t>seek</w:t>
      </w:r>
      <w:r w:rsidRPr="28D72181" w:rsidR="00A63A2F">
        <w:rPr>
          <w:rFonts w:ascii="Arial" w:hAnsi="Arial" w:cs="Arial"/>
          <w:lang w:val="en-US"/>
        </w:rPr>
        <w:t xml:space="preserve"> to </w:t>
      </w:r>
      <w:r w:rsidRPr="28D72181" w:rsidR="00A63A2F">
        <w:rPr>
          <w:rFonts w:ascii="Arial" w:hAnsi="Arial" w:cs="Arial"/>
          <w:lang w:val="en-US"/>
        </w:rPr>
        <w:t>establish</w:t>
      </w:r>
      <w:r w:rsidRPr="28D72181" w:rsidR="00A63A2F">
        <w:rPr>
          <w:rFonts w:ascii="Arial" w:hAnsi="Arial" w:cs="Arial"/>
          <w:lang w:val="en-US"/>
        </w:rPr>
        <w:t xml:space="preserve"> and maintain a steady flow of client referrals</w:t>
      </w:r>
    </w:p>
    <w:p w:rsidR="3183E24A" w:rsidP="28D72181" w:rsidRDefault="3183E24A" w14:paraId="0119E102" w14:textId="383B2FD1">
      <w:pPr>
        <w:pStyle w:val="Normal"/>
        <w:numPr>
          <w:ilvl w:val="0"/>
          <w:numId w:val="20"/>
        </w:numPr>
        <w:spacing w:line="264" w:lineRule="auto"/>
        <w:rPr>
          <w:rFonts w:ascii="Arial" w:hAnsi="Arial" w:cs="Arial"/>
          <w:sz w:val="24"/>
          <w:szCs w:val="24"/>
          <w:lang w:val="en-US"/>
        </w:rPr>
      </w:pPr>
      <w:r w:rsidRPr="28D72181" w:rsidR="3183E24A">
        <w:rPr>
          <w:rFonts w:ascii="Arial" w:hAnsi="Arial" w:cs="Arial"/>
          <w:sz w:val="24"/>
          <w:szCs w:val="24"/>
          <w:lang w:val="en-US"/>
        </w:rPr>
        <w:t>Deliver training to colleagues in Health &amp; Social Care to improve awareness and understanding of advice-related issues</w:t>
      </w:r>
    </w:p>
    <w:p xmlns:wp14="http://schemas.microsoft.com/office/word/2010/wordml" w:rsidR="00A63A2F" w:rsidP="00A63A2F" w:rsidRDefault="00A63A2F" w14:paraId="34C74958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>Implement organisational Equality Policies</w:t>
      </w:r>
    </w:p>
    <w:p xmlns:wp14="http://schemas.microsoft.com/office/word/2010/wordml" w:rsidR="00A63A2F" w:rsidP="00A63A2F" w:rsidRDefault="00A63A2F" w14:paraId="435333F0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>Liaise with project administrator to ensure tasks are completed, as required</w:t>
      </w:r>
    </w:p>
    <w:p xmlns:wp14="http://schemas.microsoft.com/office/word/2010/wordml" w:rsidR="00A63A2F" w:rsidP="00A63A2F" w:rsidRDefault="00A63A2F" w14:paraId="47C6C188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>Any other reasonable tasks as requested by the senior management team</w:t>
      </w:r>
    </w:p>
    <w:p xmlns:wp14="http://schemas.microsoft.com/office/word/2010/wordml" w:rsidRPr="0010537E" w:rsidR="00A63A2F" w:rsidP="00A63A2F" w:rsidRDefault="00A63A2F" w14:paraId="34CE0A41" wp14:textId="77777777">
      <w:pPr>
        <w:spacing w:line="264" w:lineRule="auto"/>
        <w:rPr>
          <w:rFonts w:ascii="Arial" w:hAnsi="Arial" w:eastAsia="Calibri" w:cs="Arial"/>
          <w:b/>
          <w:bCs/>
          <w:color w:val="333333"/>
          <w:sz w:val="32"/>
          <w:szCs w:val="32"/>
          <w:lang w:val="en-US"/>
        </w:rPr>
      </w:pPr>
    </w:p>
    <w:p xmlns:wp14="http://schemas.microsoft.com/office/word/2010/wordml" w:rsidR="00A63A2F" w:rsidP="00A63A2F" w:rsidRDefault="00A63A2F" w14:paraId="69A3F50A" wp14:textId="77777777">
      <w:pPr>
        <w:spacing w:line="264" w:lineRule="auto"/>
        <w:rPr>
          <w:rFonts w:ascii="Arial" w:hAnsi="Arial" w:cs="Arial"/>
          <w:b/>
          <w:bCs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333333"/>
          <w:sz w:val="32"/>
          <w:szCs w:val="32"/>
          <w:lang w:val="en-US"/>
        </w:rPr>
        <w:br w:type="page"/>
      </w:r>
      <w:r>
        <w:rPr>
          <w:rFonts w:ascii="Arial" w:hAnsi="Arial" w:cs="Arial"/>
          <w:b/>
          <w:bCs/>
          <w:color w:val="333333"/>
          <w:sz w:val="32"/>
          <w:szCs w:val="32"/>
          <w:lang w:val="en-US"/>
        </w:rPr>
        <w:t>Person Specification</w:t>
      </w:r>
    </w:p>
    <w:p xmlns:wp14="http://schemas.microsoft.com/office/word/2010/wordml" w:rsidR="00A63A2F" w:rsidP="00A63A2F" w:rsidRDefault="00A63A2F" w14:paraId="62EBF3C5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40A2B98C" wp14:textId="77777777">
      <w:pPr>
        <w:spacing w:line="264" w:lineRule="auto"/>
        <w:rPr>
          <w:rFonts w:ascii="Arial" w:hAnsi="Arial" w:cs="Arial"/>
          <w:color w:val="808080"/>
          <w:sz w:val="32"/>
          <w:szCs w:val="32"/>
          <w:lang w:val="en-US"/>
        </w:rPr>
      </w:pPr>
      <w:r>
        <w:rPr>
          <w:rFonts w:ascii="Arial" w:hAnsi="Arial" w:cs="Arial"/>
          <w:color w:val="808080"/>
          <w:sz w:val="32"/>
          <w:szCs w:val="32"/>
          <w:lang w:val="en-US"/>
        </w:rPr>
        <w:t>Essential criteria</w:t>
      </w:r>
    </w:p>
    <w:p xmlns:wp14="http://schemas.microsoft.com/office/word/2010/wordml" w:rsidR="00A63A2F" w:rsidP="00A63A2F" w:rsidRDefault="00A63A2F" w14:paraId="6D98A12B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28D72181" w:rsidRDefault="00A63A2F" w14:paraId="3EBE337A" wp14:textId="431E8458">
      <w:pPr>
        <w:numPr>
          <w:ilvl w:val="0"/>
          <w:numId w:val="21"/>
        </w:numPr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 xml:space="preserve">Completion of CAB generalist adviser training or </w:t>
      </w:r>
      <w:r w:rsidRPr="28D72181" w:rsidR="555D9E56">
        <w:rPr>
          <w:rFonts w:ascii="Arial" w:hAnsi="Arial" w:cs="Arial"/>
          <w:lang w:val="en-US"/>
        </w:rPr>
        <w:t>equivalent</w:t>
      </w:r>
    </w:p>
    <w:p xmlns:wp14="http://schemas.microsoft.com/office/word/2010/wordml" w:rsidRPr="0010537E" w:rsidR="00A63A2F" w:rsidP="00A63A2F" w:rsidRDefault="00A63A2F" w14:paraId="2946DB82" wp14:textId="77777777">
      <w:pPr>
        <w:ind w:left="72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0B5F7ADD" wp14:textId="77777777">
      <w:pPr>
        <w:numPr>
          <w:ilvl w:val="0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Recent experience of delivering advice in the key areas of welfare benefits and health-related topics</w:t>
      </w:r>
    </w:p>
    <w:p xmlns:wp14="http://schemas.microsoft.com/office/word/2010/wordml" w:rsidRPr="0010537E" w:rsidR="00A63A2F" w:rsidP="00A63A2F" w:rsidRDefault="00A63A2F" w14:paraId="5997CC1D" wp14:textId="77777777">
      <w:pPr>
        <w:spacing w:line="264" w:lineRule="auto"/>
        <w:ind w:left="72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243355AF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understand and empathise with clients facing health-related issues</w:t>
      </w:r>
    </w:p>
    <w:p xmlns:wp14="http://schemas.microsoft.com/office/word/2010/wordml" w:rsidRPr="0010537E" w:rsidR="00A63A2F" w:rsidP="00A63A2F" w:rsidRDefault="00A63A2F" w14:paraId="110FFD37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68E97949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Research skills</w:t>
      </w:r>
    </w:p>
    <w:p xmlns:wp14="http://schemas.microsoft.com/office/word/2010/wordml" w:rsidRPr="0010537E" w:rsidR="00A63A2F" w:rsidP="00A63A2F" w:rsidRDefault="00A63A2F" w14:paraId="6B699379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05E62220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interpersonal skills and case recording ability</w:t>
      </w:r>
    </w:p>
    <w:p xmlns:wp14="http://schemas.microsoft.com/office/word/2010/wordml" w:rsidRPr="0010537E" w:rsidR="00A63A2F" w:rsidP="00A63A2F" w:rsidRDefault="00A63A2F" w14:paraId="3FE9F23F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30B1DA75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establish and maintain good relationships with NHS staff, Social Work staff and other agencies in a changing environment with regular turnover of staff</w:t>
      </w:r>
    </w:p>
    <w:p xmlns:wp14="http://schemas.microsoft.com/office/word/2010/wordml" w:rsidRPr="0010537E" w:rsidR="00A63A2F" w:rsidP="00A63A2F" w:rsidRDefault="00A63A2F" w14:paraId="1F72F646" wp14:textId="77777777">
      <w:pPr>
        <w:spacing w:line="264" w:lineRule="auto"/>
        <w:ind w:left="36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5A94ED6E" wp14:textId="33B08EB9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 xml:space="preserve">Ability to work </w:t>
      </w:r>
      <w:r w:rsidRPr="28D72181" w:rsidR="07B988E2">
        <w:rPr>
          <w:rFonts w:ascii="Arial" w:hAnsi="Arial" w:cs="Arial"/>
          <w:lang w:val="en-US"/>
        </w:rPr>
        <w:t xml:space="preserve">both as part of a small team and </w:t>
      </w:r>
      <w:r w:rsidRPr="28D72181" w:rsidR="00A63A2F">
        <w:rPr>
          <w:rFonts w:ascii="Arial" w:hAnsi="Arial" w:cs="Arial"/>
          <w:lang w:val="en-US"/>
        </w:rPr>
        <w:t>independently, under pressure, and with</w:t>
      </w:r>
      <w:r w:rsidRPr="28D72181" w:rsidR="00A63A2F">
        <w:rPr>
          <w:rFonts w:ascii="Arial" w:hAnsi="Arial" w:cs="Arial"/>
          <w:lang w:val="en-US"/>
        </w:rPr>
        <w:t xml:space="preserve"> limited</w:t>
      </w:r>
      <w:r w:rsidRPr="28D72181" w:rsidR="00A63A2F">
        <w:rPr>
          <w:rFonts w:ascii="Arial" w:hAnsi="Arial" w:cs="Arial"/>
          <w:lang w:val="en-US"/>
        </w:rPr>
        <w:t xml:space="preserve"> resources when required</w:t>
      </w:r>
    </w:p>
    <w:p xmlns:wp14="http://schemas.microsoft.com/office/word/2010/wordml" w:rsidRPr="0010537E" w:rsidR="00A63A2F" w:rsidP="00A63A2F" w:rsidRDefault="00A63A2F" w14:paraId="08CE6F91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3667AFC0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Excellent communication and IT skills</w:t>
      </w:r>
    </w:p>
    <w:p xmlns:wp14="http://schemas.microsoft.com/office/word/2010/wordml" w:rsidR="00A63A2F" w:rsidP="00A63A2F" w:rsidRDefault="00A63A2F" w14:paraId="61CDCEAD" wp14:textId="77777777">
      <w:pPr>
        <w:pStyle w:val="ListParagraph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05312F91" wp14:textId="13C6E3A2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 w:rsidRPr="28D72181" w:rsidR="00A63A2F">
        <w:rPr>
          <w:rFonts w:ascii="Arial" w:hAnsi="Arial" w:cs="Arial"/>
          <w:lang w:val="en-US"/>
        </w:rPr>
        <w:t>Ability to pro-actively balance workload between promotional</w:t>
      </w:r>
      <w:r w:rsidRPr="28D72181" w:rsidR="0152F27E">
        <w:rPr>
          <w:rFonts w:ascii="Arial" w:hAnsi="Arial" w:cs="Arial"/>
          <w:lang w:val="en-US"/>
        </w:rPr>
        <w:t>/training</w:t>
      </w:r>
      <w:r w:rsidRPr="28D72181" w:rsidR="00A63A2F">
        <w:rPr>
          <w:rFonts w:ascii="Arial" w:hAnsi="Arial" w:cs="Arial"/>
          <w:lang w:val="en-US"/>
        </w:rPr>
        <w:t xml:space="preserve"> activities and working with clients</w:t>
      </w:r>
    </w:p>
    <w:p xmlns:wp14="http://schemas.microsoft.com/office/word/2010/wordml" w:rsidRPr="00F534DC" w:rsidR="00A63A2F" w:rsidP="00A63A2F" w:rsidRDefault="00A63A2F" w14:paraId="6BB9E253" wp14:textId="77777777">
      <w:pPr>
        <w:spacing w:line="264" w:lineRule="auto"/>
        <w:ind w:left="720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4B0797EC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prioritise and reprioritise weekly/daily workload, including referrals, to meet the needs of clients</w:t>
      </w:r>
    </w:p>
    <w:p xmlns:wp14="http://schemas.microsoft.com/office/word/2010/wordml" w:rsidRPr="0010537E" w:rsidR="00A63A2F" w:rsidP="00A63A2F" w:rsidRDefault="00A63A2F" w14:paraId="23DE523C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0CB91B53" wp14:textId="77777777">
      <w:pPr>
        <w:spacing w:line="264" w:lineRule="auto"/>
        <w:rPr>
          <w:rFonts w:ascii="Arial" w:hAnsi="Arial" w:cs="Arial"/>
          <w:color w:val="808080"/>
          <w:sz w:val="32"/>
          <w:szCs w:val="32"/>
          <w:lang w:val="en-US"/>
        </w:rPr>
      </w:pPr>
      <w:r>
        <w:rPr>
          <w:rFonts w:ascii="Arial" w:hAnsi="Arial" w:cs="Arial"/>
          <w:color w:val="808080"/>
          <w:sz w:val="32"/>
          <w:szCs w:val="32"/>
          <w:lang w:val="en-US"/>
        </w:rPr>
        <w:t xml:space="preserve">Desirable Criteria </w:t>
      </w:r>
    </w:p>
    <w:p xmlns:wp14="http://schemas.microsoft.com/office/word/2010/wordml" w:rsidR="00A63A2F" w:rsidP="00A63A2F" w:rsidRDefault="00A63A2F" w14:paraId="52E56223" wp14:textId="77777777">
      <w:pPr>
        <w:spacing w:line="264" w:lineRule="auto"/>
        <w:ind w:left="360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57801B78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Experience and understanding of the voluntary sector</w:t>
      </w:r>
    </w:p>
    <w:p xmlns:wp14="http://schemas.microsoft.com/office/word/2010/wordml" w:rsidRPr="0010537E" w:rsidR="00A63A2F" w:rsidP="00A63A2F" w:rsidRDefault="00A63A2F" w14:paraId="07547A01" wp14:textId="77777777">
      <w:pPr>
        <w:spacing w:line="264" w:lineRule="auto"/>
        <w:ind w:left="36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5AF7E58F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 in working effectively in outreach settings</w:t>
      </w:r>
    </w:p>
    <w:p xmlns:wp14="http://schemas.microsoft.com/office/word/2010/wordml" w:rsidRPr="0010537E" w:rsidR="00A63A2F" w:rsidP="00A63A2F" w:rsidRDefault="00A63A2F" w14:paraId="5043CB0F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7D622A84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Demonstrable commitment to the aims and principles of Citizens Advice</w:t>
      </w:r>
    </w:p>
    <w:p xmlns:wp14="http://schemas.microsoft.com/office/word/2010/wordml" w:rsidR="00A63A2F" w:rsidP="00A63A2F" w:rsidRDefault="00A63A2F" w14:paraId="07459315" wp14:textId="77777777">
      <w:pPr>
        <w:spacing w:line="264" w:lineRule="auto"/>
        <w:ind w:left="720"/>
        <w:rPr>
          <w:rFonts w:ascii="Arial" w:hAnsi="Arial" w:cs="Arial"/>
          <w:lang w:val="en-US"/>
        </w:rPr>
      </w:pPr>
    </w:p>
    <w:p xmlns:wp14="http://schemas.microsoft.com/office/word/2010/wordml" w:rsidRPr="0003761F" w:rsidR="00A63A2F" w:rsidP="00A63A2F" w:rsidRDefault="00A63A2F" w14:paraId="596CEA16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Knowledge and understanding of how the care at home sector is funded and the impact of this on clients who require a package of care and benefit advice</w:t>
      </w:r>
    </w:p>
    <w:p xmlns:wp14="http://schemas.microsoft.com/office/word/2010/wordml" w:rsidRPr="000F5571" w:rsidR="00C363D8" w:rsidP="00A63A2F" w:rsidRDefault="00C363D8" w14:paraId="6537F28F" wp14:textId="77777777">
      <w:pPr>
        <w:spacing w:line="264" w:lineRule="auto"/>
        <w:outlineLvl w:val="0"/>
        <w:rPr>
          <w:rFonts w:ascii="Arial" w:hAnsi="Arial" w:cs="Arial"/>
          <w:lang w:val="en-US"/>
        </w:rPr>
      </w:pPr>
    </w:p>
    <w:sectPr w:rsidRPr="000F5571" w:rsidR="00C363D8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2233E" w:rsidP="0024657E" w:rsidRDefault="00F2233E" w14:paraId="6DFB9E20" wp14:textId="77777777">
      <w:r>
        <w:separator/>
      </w:r>
    </w:p>
  </w:endnote>
  <w:endnote w:type="continuationSeparator" w:id="0">
    <w:p xmlns:wp14="http://schemas.microsoft.com/office/word/2010/wordml" w:rsidR="00F2233E" w:rsidP="0024657E" w:rsidRDefault="00F2233E" w14:paraId="70DF9E5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2233E" w:rsidP="0024657E" w:rsidRDefault="00F2233E" w14:paraId="44E871BC" wp14:textId="77777777">
      <w:r>
        <w:separator/>
      </w:r>
    </w:p>
  </w:footnote>
  <w:footnote w:type="continuationSeparator" w:id="0">
    <w:p xmlns:wp14="http://schemas.microsoft.com/office/word/2010/wordml" w:rsidR="00F2233E" w:rsidP="0024657E" w:rsidRDefault="00F2233E" w14:paraId="144A5D2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9pt;height:9pt" o:bullet="t" type="#_x0000_t75">
        <v:imagedata o:title="BD21343_" r:id="rId1"/>
      </v:shape>
    </w:pict>
  </w:numPicBullet>
  <w:abstractNum w:abstractNumId="0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5428FB"/>
    <w:multiLevelType w:val="hybridMultilevel"/>
    <w:tmpl w:val="B4C8E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136198"/>
    <w:multiLevelType w:val="hybridMultilevel"/>
    <w:tmpl w:val="B5B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ED712E"/>
    <w:multiLevelType w:val="hybridMultilevel"/>
    <w:tmpl w:val="7D34A0AA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D41CC"/>
    <w:multiLevelType w:val="multilevel"/>
    <w:tmpl w:val="7E9E16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1A0229"/>
    <w:multiLevelType w:val="hybridMultilevel"/>
    <w:tmpl w:val="393C145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B40521"/>
    <w:multiLevelType w:val="hybridMultilevel"/>
    <w:tmpl w:val="F9B64A10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9C0C7D"/>
    <w:multiLevelType w:val="hybridMultilevel"/>
    <w:tmpl w:val="9578836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4F13EF"/>
    <w:multiLevelType w:val="hybridMultilevel"/>
    <w:tmpl w:val="DDFEFC68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6B0A21"/>
    <w:multiLevelType w:val="hybridMultilevel"/>
    <w:tmpl w:val="7E9E16DE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131A02"/>
    <w:multiLevelType w:val="multilevel"/>
    <w:tmpl w:val="7FE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064539"/>
    <w:multiLevelType w:val="hybridMultilevel"/>
    <w:tmpl w:val="C990520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F827C1"/>
    <w:multiLevelType w:val="hybridMultilevel"/>
    <w:tmpl w:val="7FE4B3BA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B318DD"/>
    <w:multiLevelType w:val="hybridMultilevel"/>
    <w:tmpl w:val="1DAE179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1F1211"/>
    <w:multiLevelType w:val="hybridMultilevel"/>
    <w:tmpl w:val="7AC40C5C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2905162">
    <w:abstractNumId w:val="7"/>
  </w:num>
  <w:num w:numId="2" w16cid:durableId="1535925524">
    <w:abstractNumId w:val="2"/>
  </w:num>
  <w:num w:numId="3" w16cid:durableId="466774864">
    <w:abstractNumId w:val="13"/>
  </w:num>
  <w:num w:numId="4" w16cid:durableId="855970809">
    <w:abstractNumId w:val="11"/>
  </w:num>
  <w:num w:numId="5" w16cid:durableId="2104916334">
    <w:abstractNumId w:val="15"/>
  </w:num>
  <w:num w:numId="6" w16cid:durableId="1180242210">
    <w:abstractNumId w:val="10"/>
  </w:num>
  <w:num w:numId="7" w16cid:durableId="184680566">
    <w:abstractNumId w:val="5"/>
  </w:num>
  <w:num w:numId="8" w16cid:durableId="1820152140">
    <w:abstractNumId w:val="12"/>
  </w:num>
  <w:num w:numId="9" w16cid:durableId="528954491">
    <w:abstractNumId w:val="4"/>
  </w:num>
  <w:num w:numId="10" w16cid:durableId="89276009">
    <w:abstractNumId w:val="9"/>
  </w:num>
  <w:num w:numId="11" w16cid:durableId="328292321">
    <w:abstractNumId w:val="14"/>
  </w:num>
  <w:num w:numId="12" w16cid:durableId="185103466">
    <w:abstractNumId w:val="6"/>
  </w:num>
  <w:num w:numId="13" w16cid:durableId="1391031710">
    <w:abstractNumId w:val="8"/>
  </w:num>
  <w:num w:numId="14" w16cid:durableId="167328254">
    <w:abstractNumId w:val="1"/>
  </w:num>
  <w:num w:numId="15" w16cid:durableId="318731092">
    <w:abstractNumId w:val="0"/>
  </w:num>
  <w:num w:numId="16" w16cid:durableId="881093410">
    <w:abstractNumId w:val="3"/>
  </w:num>
  <w:num w:numId="17" w16cid:durableId="12819114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8214766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4517825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055567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103346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0F"/>
    <w:rsid w:val="000024EB"/>
    <w:rsid w:val="00016562"/>
    <w:rsid w:val="000610C6"/>
    <w:rsid w:val="00081F5A"/>
    <w:rsid w:val="00082AC2"/>
    <w:rsid w:val="00097225"/>
    <w:rsid w:val="000F5571"/>
    <w:rsid w:val="00123595"/>
    <w:rsid w:val="001822FA"/>
    <w:rsid w:val="00192A4F"/>
    <w:rsid w:val="00202C8B"/>
    <w:rsid w:val="0024657E"/>
    <w:rsid w:val="00290A94"/>
    <w:rsid w:val="002B0514"/>
    <w:rsid w:val="002F64FD"/>
    <w:rsid w:val="00302138"/>
    <w:rsid w:val="00362A13"/>
    <w:rsid w:val="003968C5"/>
    <w:rsid w:val="003B7DD1"/>
    <w:rsid w:val="003C31AE"/>
    <w:rsid w:val="003D7AC0"/>
    <w:rsid w:val="003F22E7"/>
    <w:rsid w:val="003F48F8"/>
    <w:rsid w:val="003F5463"/>
    <w:rsid w:val="00403B7D"/>
    <w:rsid w:val="0043262D"/>
    <w:rsid w:val="0044079E"/>
    <w:rsid w:val="00465299"/>
    <w:rsid w:val="004A3146"/>
    <w:rsid w:val="004B3A8B"/>
    <w:rsid w:val="005110B6"/>
    <w:rsid w:val="00511BD1"/>
    <w:rsid w:val="00532E6F"/>
    <w:rsid w:val="00564911"/>
    <w:rsid w:val="00565AEA"/>
    <w:rsid w:val="005B0968"/>
    <w:rsid w:val="005C421D"/>
    <w:rsid w:val="005C6012"/>
    <w:rsid w:val="005D6C8A"/>
    <w:rsid w:val="005E40AC"/>
    <w:rsid w:val="00622AF3"/>
    <w:rsid w:val="00630C87"/>
    <w:rsid w:val="00632C0F"/>
    <w:rsid w:val="00647161"/>
    <w:rsid w:val="00665BAA"/>
    <w:rsid w:val="0069178C"/>
    <w:rsid w:val="006B765D"/>
    <w:rsid w:val="006C7336"/>
    <w:rsid w:val="006D0A99"/>
    <w:rsid w:val="006D2DC9"/>
    <w:rsid w:val="00703E57"/>
    <w:rsid w:val="00717FC6"/>
    <w:rsid w:val="0074679E"/>
    <w:rsid w:val="00747D4E"/>
    <w:rsid w:val="0075124F"/>
    <w:rsid w:val="00753EE1"/>
    <w:rsid w:val="00754892"/>
    <w:rsid w:val="007BB090"/>
    <w:rsid w:val="007E5833"/>
    <w:rsid w:val="007F5E43"/>
    <w:rsid w:val="00870B13"/>
    <w:rsid w:val="00886E12"/>
    <w:rsid w:val="00886F08"/>
    <w:rsid w:val="008A7055"/>
    <w:rsid w:val="008B69E9"/>
    <w:rsid w:val="008C1D86"/>
    <w:rsid w:val="0090664F"/>
    <w:rsid w:val="00932438"/>
    <w:rsid w:val="009420A2"/>
    <w:rsid w:val="0095317A"/>
    <w:rsid w:val="009564B2"/>
    <w:rsid w:val="00965685"/>
    <w:rsid w:val="00975885"/>
    <w:rsid w:val="009B29B8"/>
    <w:rsid w:val="009C71DC"/>
    <w:rsid w:val="009E42E9"/>
    <w:rsid w:val="00A13C3A"/>
    <w:rsid w:val="00A30875"/>
    <w:rsid w:val="00A32E66"/>
    <w:rsid w:val="00A3323D"/>
    <w:rsid w:val="00A63A2F"/>
    <w:rsid w:val="00A77A1F"/>
    <w:rsid w:val="00AF4745"/>
    <w:rsid w:val="00B107EE"/>
    <w:rsid w:val="00B17DDB"/>
    <w:rsid w:val="00B47C3D"/>
    <w:rsid w:val="00B802FE"/>
    <w:rsid w:val="00B81E5E"/>
    <w:rsid w:val="00B82719"/>
    <w:rsid w:val="00B84322"/>
    <w:rsid w:val="00B923E5"/>
    <w:rsid w:val="00BA543D"/>
    <w:rsid w:val="00BB1E7D"/>
    <w:rsid w:val="00BC1342"/>
    <w:rsid w:val="00C24092"/>
    <w:rsid w:val="00C363D8"/>
    <w:rsid w:val="00C42F52"/>
    <w:rsid w:val="00C479FB"/>
    <w:rsid w:val="00C9572C"/>
    <w:rsid w:val="00CA0212"/>
    <w:rsid w:val="00CA02F9"/>
    <w:rsid w:val="00CC4DF3"/>
    <w:rsid w:val="00CD781B"/>
    <w:rsid w:val="00CF1C96"/>
    <w:rsid w:val="00CF58B3"/>
    <w:rsid w:val="00D274C3"/>
    <w:rsid w:val="00D52EBB"/>
    <w:rsid w:val="00D65F6A"/>
    <w:rsid w:val="00DC03F7"/>
    <w:rsid w:val="00E102EF"/>
    <w:rsid w:val="00E73F46"/>
    <w:rsid w:val="00EA6B0F"/>
    <w:rsid w:val="00EE2A52"/>
    <w:rsid w:val="00EE6F6E"/>
    <w:rsid w:val="00EF145A"/>
    <w:rsid w:val="00EF3193"/>
    <w:rsid w:val="00F01002"/>
    <w:rsid w:val="00F122EE"/>
    <w:rsid w:val="00F2233E"/>
    <w:rsid w:val="00FD00AA"/>
    <w:rsid w:val="00FD215A"/>
    <w:rsid w:val="0152F27E"/>
    <w:rsid w:val="02168772"/>
    <w:rsid w:val="02EC4F52"/>
    <w:rsid w:val="03B257D3"/>
    <w:rsid w:val="051E52CD"/>
    <w:rsid w:val="07B988E2"/>
    <w:rsid w:val="0AEF964C"/>
    <w:rsid w:val="0F381500"/>
    <w:rsid w:val="15590574"/>
    <w:rsid w:val="16289970"/>
    <w:rsid w:val="199A545B"/>
    <w:rsid w:val="1D38F661"/>
    <w:rsid w:val="20E3A71C"/>
    <w:rsid w:val="20FF73A3"/>
    <w:rsid w:val="22A1873C"/>
    <w:rsid w:val="28D72181"/>
    <w:rsid w:val="2AA8D545"/>
    <w:rsid w:val="2D0F2D5C"/>
    <w:rsid w:val="2E6809C9"/>
    <w:rsid w:val="2F994581"/>
    <w:rsid w:val="3183E24A"/>
    <w:rsid w:val="333B7AEC"/>
    <w:rsid w:val="334A0117"/>
    <w:rsid w:val="3B2A9E1F"/>
    <w:rsid w:val="3DBCF7C8"/>
    <w:rsid w:val="3E9B5104"/>
    <w:rsid w:val="41913483"/>
    <w:rsid w:val="44476A20"/>
    <w:rsid w:val="46E2F3FD"/>
    <w:rsid w:val="492C434A"/>
    <w:rsid w:val="4D6E11CD"/>
    <w:rsid w:val="51F10316"/>
    <w:rsid w:val="5405AEA4"/>
    <w:rsid w:val="5528A3D8"/>
    <w:rsid w:val="555D9E56"/>
    <w:rsid w:val="55719522"/>
    <w:rsid w:val="5672C908"/>
    <w:rsid w:val="591DBBBF"/>
    <w:rsid w:val="5921F5E9"/>
    <w:rsid w:val="59F068CF"/>
    <w:rsid w:val="5F73D4E6"/>
    <w:rsid w:val="652FD9A6"/>
    <w:rsid w:val="686A4165"/>
    <w:rsid w:val="6A0E7A1F"/>
    <w:rsid w:val="6A24AD24"/>
    <w:rsid w:val="72CF7B45"/>
    <w:rsid w:val="747A8D44"/>
    <w:rsid w:val="7497D042"/>
    <w:rsid w:val="79598A48"/>
    <w:rsid w:val="7AC164CD"/>
    <w:rsid w:val="7BA745ED"/>
    <w:rsid w:val="7DD979B9"/>
    <w:rsid w:val="7EDEE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6543BD6"/>
  <w15:chartTrackingRefBased/>
  <w15:docId w15:val="{85949035-660F-406E-9F33-DE1EC7F698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A6B0F"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EA6B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A6B0F"/>
    <w:rPr>
      <w:color w:val="0000FF"/>
      <w:u w:val="single"/>
    </w:rPr>
  </w:style>
  <w:style w:type="paragraph" w:styleId="DocumentMap">
    <w:name w:val="Document Map"/>
    <w:basedOn w:val="Normal"/>
    <w:semiHidden/>
    <w:rsid w:val="007467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C31AE"/>
    <w:pPr>
      <w:widowControl w:val="0"/>
      <w:tabs>
        <w:tab w:val="center" w:pos="4153"/>
        <w:tab w:val="right" w:pos="8306"/>
      </w:tabs>
      <w:suppressAutoHyphens/>
      <w:autoSpaceDE w:val="0"/>
    </w:pPr>
    <w:rPr>
      <w:rFonts w:ascii="Helvetica" w:hAnsi="Helvetica" w:cs="Helvetica"/>
      <w:lang w:val="en-US" w:eastAsia="ar-SA"/>
    </w:rPr>
  </w:style>
  <w:style w:type="paragraph" w:styleId="BalloonText">
    <w:name w:val="Balloon Text"/>
    <w:basedOn w:val="Normal"/>
    <w:semiHidden/>
    <w:rsid w:val="00886E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4657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2465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1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citizensadviceedinburgh.org.uk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mark.carter@caed.org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B3D4BA0253478636924D42BDE234" ma:contentTypeVersion="14" ma:contentTypeDescription="Create a new document." ma:contentTypeScope="" ma:versionID="fa0ee47045f9f8e5d6f8c3eac9edcf27">
  <xsd:schema xmlns:xsd="http://www.w3.org/2001/XMLSchema" xmlns:xs="http://www.w3.org/2001/XMLSchema" xmlns:p="http://schemas.microsoft.com/office/2006/metadata/properties" xmlns:ns2="b5f3be92-6e0d-4c25-9a43-0ad5709e9280" xmlns:ns3="c5420c5f-e546-4935-989c-62f5523598ec" targetNamespace="http://schemas.microsoft.com/office/2006/metadata/properties" ma:root="true" ma:fieldsID="87e58085292374cc07901acd3a71e725" ns2:_="" ns3:_="">
    <xsd:import namespace="b5f3be92-6e0d-4c25-9a43-0ad5709e9280"/>
    <xsd:import namespace="c5420c5f-e546-4935-989c-62f5523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be92-6e0d-4c25-9a43-0ad5709e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0c5f-e546-4935-989c-62f552359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54366c-50bb-4a2c-a6ab-cbddc8c5eae3}" ma:internalName="TaxCatchAll" ma:showField="CatchAllData" ma:web="c5420c5f-e546-4935-989c-62f55235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20c5f-e546-4935-989c-62f5523598ec" xsi:nil="true"/>
    <lcf76f155ced4ddcb4097134ff3c332f xmlns="b5f3be92-6e0d-4c25-9a43-0ad5709e9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37335C-71C0-4FAB-81C4-0D722B317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be92-6e0d-4c25-9a43-0ad5709e9280"/>
    <ds:schemaRef ds:uri="c5420c5f-e546-4935-989c-62f552359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BC5C9-C310-4FA6-8FC3-0CA731B58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AB5A1-FAF0-40C3-830E-03099D3F48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Citizens Advice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gorcleland</dc:creator>
  <cp:keywords/>
  <cp:lastModifiedBy>Carter, Mark</cp:lastModifiedBy>
  <cp:revision>4</cp:revision>
  <cp:lastPrinted>2011-06-13T21:17:00Z</cp:lastPrinted>
  <dcterms:created xsi:type="dcterms:W3CDTF">2023-10-04T08:21:00Z</dcterms:created>
  <dcterms:modified xsi:type="dcterms:W3CDTF">2023-10-04T08:55:47Z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0x0101004870B3D4BA0253478636924D42BDE234</vt:lpwstr>
  </property>
  <property fmtid="{D5CDD505-2E9C-101B-9397-08002B2CF9AE}" pid="3" name="MediaServiceImageTags">
    <vt:lpwstr/>
  </property>
</Properties>
</file>