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060" w:rsidRPr="00CF469E" w:rsidRDefault="00130060" w:rsidP="00130060">
      <w:pPr>
        <w:pStyle w:val="Heading1"/>
        <w:jc w:val="both"/>
        <w:rPr>
          <w:sz w:val="22"/>
          <w:szCs w:val="22"/>
        </w:rPr>
      </w:pPr>
      <w:bookmarkStart w:id="0" w:name="_Toc520296371"/>
      <w:bookmarkStart w:id="1" w:name="_Toc522194033"/>
      <w:bookmarkStart w:id="2" w:name="_Toc520296373"/>
      <w:r w:rsidRPr="00CF469E">
        <w:rPr>
          <w:sz w:val="22"/>
          <w:szCs w:val="22"/>
        </w:rPr>
        <w:t>Job description</w:t>
      </w:r>
      <w:bookmarkEnd w:id="0"/>
      <w:bookmarkEnd w:id="1"/>
      <w:r w:rsidRPr="00CF4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Triage </w:t>
      </w:r>
      <w:bookmarkStart w:id="3" w:name="_GoBack"/>
      <w:bookmarkEnd w:id="3"/>
      <w:r w:rsidR="00566730">
        <w:rPr>
          <w:sz w:val="22"/>
          <w:szCs w:val="22"/>
        </w:rPr>
        <w:t>Assistant</w:t>
      </w:r>
    </w:p>
    <w:p w:rsidR="00130060" w:rsidRPr="00CF469E" w:rsidRDefault="00130060" w:rsidP="001300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55DA4B" wp14:editId="50A431B5">
                <wp:simplePos x="0" y="0"/>
                <wp:positionH relativeFrom="column">
                  <wp:posOffset>0</wp:posOffset>
                </wp:positionH>
                <wp:positionV relativeFrom="paragraph">
                  <wp:posOffset>166369</wp:posOffset>
                </wp:positionV>
                <wp:extent cx="571500" cy="0"/>
                <wp:effectExtent l="0" t="19050" r="19050" b="19050"/>
                <wp:wrapNone/>
                <wp:docPr id="1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46567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" strokecolor="#003e82" strokeweight="3pt">
                <v:stroke joinstyle="miter"/>
                <o:lock v:ext="edit" shapetype="f"/>
              </v:line>
            </w:pict>
          </mc:Fallback>
        </mc:AlternateContent>
      </w:r>
    </w:p>
    <w:p w:rsidR="00130060" w:rsidRPr="00CF469E" w:rsidRDefault="00130060" w:rsidP="00130060">
      <w:pPr>
        <w:shd w:val="clear" w:color="auto" w:fill="FFFFFF"/>
        <w:jc w:val="both"/>
        <w:rPr>
          <w:rFonts w:ascii="Arial" w:eastAsia="FangSong" w:hAnsi="Arial" w:cs="Arial"/>
          <w:b/>
          <w:snapToGrid w:val="0"/>
          <w:color w:val="064169"/>
          <w:sz w:val="22"/>
          <w:szCs w:val="22"/>
        </w:rPr>
      </w:pPr>
    </w:p>
    <w:p w:rsidR="00130060" w:rsidRPr="00CF469E" w:rsidRDefault="00130060" w:rsidP="00130060">
      <w:pPr>
        <w:shd w:val="clear" w:color="auto" w:fill="FFFFFF"/>
        <w:jc w:val="both"/>
        <w:rPr>
          <w:rFonts w:ascii="Arial" w:eastAsia="FangSong" w:hAnsi="Arial" w:cs="Arial"/>
          <w:b/>
          <w:snapToGrid w:val="0"/>
          <w:color w:val="064169"/>
          <w:sz w:val="22"/>
          <w:szCs w:val="22"/>
        </w:rPr>
      </w:pPr>
      <w:bookmarkStart w:id="4" w:name="_Toc520296374"/>
      <w:bookmarkEnd w:id="2"/>
      <w:r w:rsidRPr="00CF469E">
        <w:rPr>
          <w:rFonts w:ascii="Arial" w:eastAsia="FangSong" w:hAnsi="Arial" w:cs="Arial"/>
          <w:b/>
          <w:snapToGrid w:val="0"/>
          <w:color w:val="064169"/>
          <w:sz w:val="22"/>
          <w:szCs w:val="22"/>
        </w:rPr>
        <w:t>Key responsibilities</w:t>
      </w:r>
      <w:bookmarkEnd w:id="4"/>
    </w:p>
    <w:p w:rsidR="00130060" w:rsidRPr="00CF469E" w:rsidRDefault="00130060" w:rsidP="00130060">
      <w:pPr>
        <w:jc w:val="both"/>
        <w:rPr>
          <w:rFonts w:ascii="Arial" w:hAnsi="Arial" w:cs="Arial"/>
          <w:sz w:val="22"/>
          <w:szCs w:val="22"/>
        </w:rPr>
      </w:pPr>
    </w:p>
    <w:p w:rsidR="00130060" w:rsidRPr="00CF469E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 w:rsidRPr="00CF469E">
        <w:t>To</w:t>
      </w:r>
      <w:r>
        <w:t xml:space="preserve"> attend to clients</w:t>
      </w:r>
      <w:r w:rsidRPr="00CF469E">
        <w:t xml:space="preserve"> </w:t>
      </w:r>
      <w:r>
        <w:t>on the phone and in person</w:t>
      </w:r>
      <w:r w:rsidRPr="00CF469E">
        <w:t>, using sensitive listening and questioning skills</w:t>
      </w:r>
      <w:r>
        <w:t>.</w:t>
      </w:r>
    </w:p>
    <w:p w:rsidR="00130060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 w:rsidRPr="00CF469E">
        <w:t>To explore clients’ circumstances, support needs and access channel preferences considering language barriers, accessibility needs, and issues around digital access and ability</w:t>
      </w:r>
    </w:p>
    <w:p w:rsidR="00130060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>
        <w:t>To provide a triage service</w:t>
      </w:r>
    </w:p>
    <w:p w:rsidR="00130060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>
        <w:t>To co-ordinate and organise appointment using an electronic appointment calendar</w:t>
      </w:r>
    </w:p>
    <w:p w:rsidR="00130060" w:rsidRPr="00CF469E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 w:rsidRPr="00CF469E">
        <w:t>Refer to manager for help with emergencies</w:t>
      </w:r>
    </w:p>
    <w:p w:rsidR="00130060" w:rsidRPr="00CF469E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 w:rsidRPr="00CF469E">
        <w:t>To liaise where appropriate with bureau staff and other relevant agencies.</w:t>
      </w:r>
    </w:p>
    <w:p w:rsidR="00130060" w:rsidRPr="00CF469E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 w:rsidRPr="00CF469E">
        <w:t>To record, update and maintain information on a case management system for the purpose of continuity of casework, information retrieval, statistical monitoring and report preparation</w:t>
      </w:r>
    </w:p>
    <w:p w:rsidR="00130060" w:rsidRPr="00CF469E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 w:rsidRPr="00CF469E">
        <w:t>To adhere to company principles and to ensure that all work meets quality standards and the requirements of the funder</w:t>
      </w:r>
      <w:r>
        <w:t>s</w:t>
      </w:r>
    </w:p>
    <w:p w:rsidR="00130060" w:rsidRPr="00CF469E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 w:rsidRPr="00CF469E">
        <w:t>Contribute to overall efficiency and quality of processes and procedures</w:t>
      </w:r>
    </w:p>
    <w:p w:rsidR="00130060" w:rsidRPr="00CF469E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 w:rsidRPr="00CF469E">
        <w:rPr>
          <w:rFonts w:eastAsia="Times New Roman"/>
          <w:bCs/>
        </w:rPr>
        <w:t>Provide information for project reports</w:t>
      </w:r>
    </w:p>
    <w:p w:rsidR="00130060" w:rsidRPr="00CF469E" w:rsidRDefault="00130060" w:rsidP="00130060">
      <w:pPr>
        <w:pStyle w:val="NoSpacing"/>
        <w:numPr>
          <w:ilvl w:val="0"/>
          <w:numId w:val="1"/>
        </w:numPr>
        <w:spacing w:after="60" w:line="276" w:lineRule="auto"/>
        <w:jc w:val="both"/>
      </w:pPr>
      <w:r w:rsidRPr="00CF469E">
        <w:rPr>
          <w:rFonts w:eastAsia="Times New Roman"/>
          <w:bCs/>
        </w:rPr>
        <w:t>Carry out other duties as specified by the Manager and required by the needs of the post.</w:t>
      </w:r>
    </w:p>
    <w:p w:rsidR="00130060" w:rsidRDefault="00130060" w:rsidP="001300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40F3D">
        <w:rPr>
          <w:rFonts w:ascii="Arial" w:hAnsi="Arial" w:cs="Arial"/>
          <w:sz w:val="22"/>
          <w:szCs w:val="22"/>
        </w:rPr>
        <w:t>Promoting the service</w:t>
      </w:r>
      <w:r>
        <w:rPr>
          <w:rFonts w:ascii="Arial" w:hAnsi="Arial" w:cs="Arial"/>
          <w:sz w:val="22"/>
          <w:szCs w:val="22"/>
        </w:rPr>
        <w:t xml:space="preserve"> through social media</w:t>
      </w:r>
    </w:p>
    <w:p w:rsidR="00130060" w:rsidRPr="00840F3D" w:rsidRDefault="00130060" w:rsidP="001300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administration support to ensure the smooth running of the bureau</w:t>
      </w:r>
    </w:p>
    <w:p w:rsidR="00130060" w:rsidRPr="00CF469E" w:rsidRDefault="00130060" w:rsidP="001300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F469E">
        <w:rPr>
          <w:rFonts w:ascii="Arial" w:hAnsi="Arial" w:cs="Arial"/>
          <w:sz w:val="22"/>
          <w:szCs w:val="22"/>
        </w:rPr>
        <w:t>Present a positive image of the Bureau at all times.</w:t>
      </w:r>
    </w:p>
    <w:p w:rsidR="00130060" w:rsidRPr="00CF469E" w:rsidRDefault="00130060" w:rsidP="00130060">
      <w:pPr>
        <w:ind w:left="-76"/>
        <w:rPr>
          <w:rFonts w:ascii="Arial" w:hAnsi="Arial" w:cs="Arial"/>
          <w:sz w:val="22"/>
          <w:szCs w:val="22"/>
        </w:rPr>
      </w:pPr>
    </w:p>
    <w:p w:rsidR="00130060" w:rsidRDefault="00130060" w:rsidP="00130060">
      <w:pPr>
        <w:pStyle w:val="ListParagraph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F469E">
        <w:rPr>
          <w:rFonts w:ascii="Arial" w:hAnsi="Arial" w:cs="Arial"/>
          <w:sz w:val="22"/>
          <w:szCs w:val="22"/>
        </w:rPr>
        <w:t>Form effective working relations and networking with other organisations and stakeholders ensuring collaborative approach in service delivery.</w:t>
      </w:r>
    </w:p>
    <w:p w:rsidR="00130060" w:rsidRPr="00840F3D" w:rsidRDefault="00130060" w:rsidP="00130060">
      <w:pPr>
        <w:ind w:left="-76"/>
        <w:jc w:val="both"/>
        <w:rPr>
          <w:rFonts w:ascii="Arial" w:hAnsi="Arial" w:cs="Arial"/>
          <w:sz w:val="22"/>
          <w:szCs w:val="22"/>
        </w:rPr>
      </w:pPr>
    </w:p>
    <w:p w:rsidR="00130060" w:rsidRPr="00C316DD" w:rsidRDefault="00130060" w:rsidP="001300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16DD">
        <w:rPr>
          <w:rFonts w:ascii="Arial" w:hAnsi="Arial" w:cs="Arial"/>
          <w:sz w:val="22"/>
          <w:szCs w:val="22"/>
        </w:rPr>
        <w:t>Assist in Identify personal strengths and weaknesses as well as identifying personal training needs</w:t>
      </w:r>
    </w:p>
    <w:p w:rsidR="00130060" w:rsidRPr="00C316DD" w:rsidRDefault="00130060" w:rsidP="001300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316DD">
        <w:rPr>
          <w:rFonts w:ascii="Arial" w:hAnsi="Arial" w:cs="Arial"/>
          <w:sz w:val="22"/>
          <w:szCs w:val="22"/>
        </w:rPr>
        <w:t>Attend in-house and external training courses as appropriate</w:t>
      </w:r>
    </w:p>
    <w:p w:rsidR="00130060" w:rsidRPr="00840F3D" w:rsidRDefault="00130060" w:rsidP="00130060">
      <w:pPr>
        <w:jc w:val="both"/>
        <w:rPr>
          <w:rFonts w:ascii="Arial" w:hAnsi="Arial" w:cs="Arial"/>
          <w:sz w:val="22"/>
          <w:szCs w:val="22"/>
        </w:rPr>
      </w:pPr>
    </w:p>
    <w:p w:rsidR="00130060" w:rsidRPr="00CF469E" w:rsidRDefault="00130060" w:rsidP="001300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F469E">
        <w:rPr>
          <w:rFonts w:ascii="Arial" w:hAnsi="Arial" w:cs="Arial"/>
          <w:sz w:val="22"/>
          <w:szCs w:val="22"/>
        </w:rPr>
        <w:t>Attend team and staff meeting as required.</w:t>
      </w:r>
    </w:p>
    <w:p w:rsidR="00130060" w:rsidRPr="00CF469E" w:rsidRDefault="00130060" w:rsidP="0013006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30060" w:rsidRDefault="00130060" w:rsidP="00130060">
      <w:pPr>
        <w:jc w:val="both"/>
        <w:rPr>
          <w:rFonts w:ascii="Arial" w:hAnsi="Arial" w:cs="Arial"/>
          <w:sz w:val="22"/>
          <w:szCs w:val="22"/>
        </w:rPr>
      </w:pPr>
      <w:r w:rsidRPr="00CF469E">
        <w:rPr>
          <w:rFonts w:ascii="Arial" w:hAnsi="Arial" w:cs="Arial"/>
          <w:sz w:val="22"/>
          <w:szCs w:val="22"/>
        </w:rPr>
        <w:t>The above job description is not exhaustive and is clarified to include broad duties inherent in the post as reasonable</w:t>
      </w:r>
      <w:r>
        <w:rPr>
          <w:rFonts w:ascii="Arial" w:hAnsi="Arial" w:cs="Arial"/>
          <w:sz w:val="22"/>
          <w:szCs w:val="22"/>
        </w:rPr>
        <w:t xml:space="preserve"> requested by the Director</w:t>
      </w:r>
      <w:r w:rsidRPr="00CF469E">
        <w:rPr>
          <w:rFonts w:ascii="Arial" w:hAnsi="Arial" w:cs="Arial"/>
          <w:sz w:val="22"/>
          <w:szCs w:val="22"/>
        </w:rPr>
        <w:t>.</w:t>
      </w:r>
    </w:p>
    <w:p w:rsidR="00322107" w:rsidRDefault="00322107"/>
    <w:sectPr w:rsidR="00322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17FFD"/>
    <w:multiLevelType w:val="hybridMultilevel"/>
    <w:tmpl w:val="B088D3F0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BF7C6A"/>
    <w:multiLevelType w:val="hybridMultilevel"/>
    <w:tmpl w:val="8C7C17D8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8D79B6"/>
    <w:multiLevelType w:val="hybridMultilevel"/>
    <w:tmpl w:val="2DD84026"/>
    <w:lvl w:ilvl="0" w:tplc="D6BA51D6">
      <w:numFmt w:val="bullet"/>
      <w:lvlText w:val="&gt;"/>
      <w:lvlJc w:val="left"/>
      <w:pPr>
        <w:ind w:left="108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60"/>
    <w:rsid w:val="00034A64"/>
    <w:rsid w:val="00130060"/>
    <w:rsid w:val="00322107"/>
    <w:rsid w:val="00566730"/>
    <w:rsid w:val="005A4E02"/>
    <w:rsid w:val="00FF2E4C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C7AF"/>
  <w15:chartTrackingRefBased/>
  <w15:docId w15:val="{7FDAF1B1-31B8-459E-99DA-77BA80F3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060"/>
    <w:pPr>
      <w:spacing w:after="0" w:line="240" w:lineRule="auto"/>
    </w:pPr>
    <w:rPr>
      <w:rFonts w:asciiTheme="minorHAnsi" w:eastAsiaTheme="minorEastAsia" w:hAnsiTheme="minorHAnsi"/>
    </w:rPr>
  </w:style>
  <w:style w:type="paragraph" w:styleId="Heading1">
    <w:name w:val="heading 1"/>
    <w:basedOn w:val="Normal"/>
    <w:next w:val="Normal"/>
    <w:link w:val="Heading1Char"/>
    <w:qFormat/>
    <w:rsid w:val="0013006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0060"/>
    <w:rPr>
      <w:rFonts w:eastAsia="Times New Roman" w:cs="Arial"/>
      <w:b/>
      <w:bCs/>
      <w:kern w:val="32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130060"/>
    <w:pPr>
      <w:ind w:left="72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130060"/>
    <w:pPr>
      <w:spacing w:after="0" w:line="240" w:lineRule="auto"/>
    </w:pPr>
    <w:rPr>
      <w:rFonts w:eastAsia="Calibri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McNally</dc:creator>
  <cp:keywords/>
  <dc:description/>
  <cp:lastModifiedBy>Lisa Brand</cp:lastModifiedBy>
  <cp:revision>4</cp:revision>
  <dcterms:created xsi:type="dcterms:W3CDTF">2022-07-08T15:08:00Z</dcterms:created>
  <dcterms:modified xsi:type="dcterms:W3CDTF">2022-07-08T15:09:00Z</dcterms:modified>
</cp:coreProperties>
</file>