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4FB18" w14:textId="77777777" w:rsidR="00070850" w:rsidRPr="00A80C66" w:rsidRDefault="00070850" w:rsidP="00070850">
      <w:pPr>
        <w:shd w:val="clear" w:color="auto" w:fill="FFFFFF"/>
        <w:rPr>
          <w:rFonts w:asciiTheme="majorHAnsi" w:eastAsia="Times New Roman" w:hAnsiTheme="majorHAnsi" w:cstheme="majorHAnsi"/>
          <w:b/>
          <w:bCs/>
          <w:color w:val="444444"/>
          <w:lang w:eastAsia="en-GB"/>
        </w:rPr>
      </w:pPr>
      <w:r w:rsidRPr="00A80C66">
        <w:rPr>
          <w:rFonts w:asciiTheme="majorHAnsi" w:eastAsia="Times New Roman" w:hAnsiTheme="majorHAnsi" w:cstheme="majorHAnsi"/>
          <w:b/>
          <w:bCs/>
          <w:color w:val="444444"/>
          <w:lang w:eastAsia="en-GB"/>
        </w:rPr>
        <w:t>Hours per week</w:t>
      </w:r>
    </w:p>
    <w:p w14:paraId="5541B26A" w14:textId="1B6E710B" w:rsidR="00070850" w:rsidRDefault="003F529E" w:rsidP="00070850">
      <w:pPr>
        <w:shd w:val="clear" w:color="auto" w:fill="FFFFFF"/>
        <w:rPr>
          <w:rFonts w:asciiTheme="majorHAnsi" w:eastAsia="Times New Roman" w:hAnsiTheme="majorHAnsi" w:cstheme="majorHAnsi"/>
          <w:color w:val="444444"/>
          <w:lang w:eastAsia="en-GB"/>
        </w:rPr>
      </w:pPr>
      <w:r>
        <w:rPr>
          <w:rFonts w:asciiTheme="majorHAnsi" w:eastAsia="Times New Roman" w:hAnsiTheme="majorHAnsi" w:cstheme="majorHAnsi"/>
          <w:color w:val="444444"/>
          <w:lang w:eastAsia="en-GB"/>
        </w:rPr>
        <w:t>21</w:t>
      </w:r>
    </w:p>
    <w:p w14:paraId="078DF792" w14:textId="77777777" w:rsidR="00A80C66" w:rsidRPr="00A80C66" w:rsidRDefault="00A80C66" w:rsidP="00070850">
      <w:pPr>
        <w:shd w:val="clear" w:color="auto" w:fill="FFFFFF"/>
        <w:rPr>
          <w:rFonts w:asciiTheme="majorHAnsi" w:eastAsia="Times New Roman" w:hAnsiTheme="majorHAnsi" w:cstheme="majorHAnsi"/>
          <w:color w:val="444444"/>
          <w:lang w:eastAsia="en-GB"/>
        </w:rPr>
      </w:pPr>
    </w:p>
    <w:p w14:paraId="099C9905" w14:textId="77777777" w:rsidR="00070850" w:rsidRPr="00A80C66" w:rsidRDefault="00070850" w:rsidP="00070850">
      <w:pPr>
        <w:shd w:val="clear" w:color="auto" w:fill="FFFFFF"/>
        <w:rPr>
          <w:rFonts w:asciiTheme="majorHAnsi" w:eastAsia="Times New Roman" w:hAnsiTheme="majorHAnsi" w:cstheme="majorHAnsi"/>
          <w:b/>
          <w:bCs/>
          <w:color w:val="444444"/>
          <w:lang w:eastAsia="en-GB"/>
        </w:rPr>
      </w:pPr>
      <w:r w:rsidRPr="00A80C66">
        <w:rPr>
          <w:rFonts w:asciiTheme="majorHAnsi" w:eastAsia="Times New Roman" w:hAnsiTheme="majorHAnsi" w:cstheme="majorHAnsi"/>
          <w:b/>
          <w:bCs/>
          <w:color w:val="444444"/>
          <w:lang w:eastAsia="en-GB"/>
        </w:rPr>
        <w:t>Salary</w:t>
      </w:r>
    </w:p>
    <w:p w14:paraId="57A7078B" w14:textId="18E3564E" w:rsidR="00070850" w:rsidRPr="00A80C66" w:rsidRDefault="00070850" w:rsidP="00070850">
      <w:pPr>
        <w:shd w:val="clear" w:color="auto" w:fill="FFFFFF"/>
        <w:rPr>
          <w:rFonts w:asciiTheme="majorHAnsi" w:eastAsia="Times New Roman" w:hAnsiTheme="majorHAnsi" w:cstheme="majorHAnsi"/>
          <w:color w:val="444444"/>
          <w:lang w:eastAsia="en-GB"/>
        </w:rPr>
      </w:pPr>
      <w:r w:rsidRPr="00A80C66">
        <w:rPr>
          <w:rFonts w:asciiTheme="majorHAnsi" w:eastAsia="Times New Roman" w:hAnsiTheme="majorHAnsi" w:cstheme="majorHAnsi"/>
          <w:color w:val="444444"/>
          <w:lang w:eastAsia="en-GB"/>
        </w:rPr>
        <w:t>£</w:t>
      </w:r>
      <w:r w:rsidR="003F529E">
        <w:rPr>
          <w:rFonts w:asciiTheme="majorHAnsi" w:eastAsia="Times New Roman" w:hAnsiTheme="majorHAnsi" w:cstheme="majorHAnsi"/>
          <w:color w:val="444444"/>
          <w:lang w:eastAsia="en-GB"/>
        </w:rPr>
        <w:t>14,</w:t>
      </w:r>
      <w:r w:rsidR="002B150E">
        <w:rPr>
          <w:rFonts w:asciiTheme="majorHAnsi" w:eastAsia="Times New Roman" w:hAnsiTheme="majorHAnsi" w:cstheme="majorHAnsi"/>
          <w:color w:val="444444"/>
          <w:lang w:eastAsia="en-GB"/>
        </w:rPr>
        <w:t xml:space="preserve">993.16 </w:t>
      </w:r>
      <w:r w:rsidRPr="00A80C66">
        <w:rPr>
          <w:rFonts w:asciiTheme="majorHAnsi" w:eastAsia="Times New Roman" w:hAnsiTheme="majorHAnsi" w:cstheme="majorHAnsi"/>
          <w:color w:val="444444"/>
          <w:lang w:eastAsia="en-GB"/>
        </w:rPr>
        <w:t>per annum</w:t>
      </w:r>
      <w:r w:rsidR="00A80C66">
        <w:rPr>
          <w:rFonts w:asciiTheme="majorHAnsi" w:eastAsia="Times New Roman" w:hAnsiTheme="majorHAnsi" w:cstheme="majorHAnsi"/>
          <w:color w:val="444444"/>
          <w:lang w:eastAsia="en-GB"/>
        </w:rPr>
        <w:t xml:space="preserve"> </w:t>
      </w:r>
      <w:bookmarkStart w:id="0" w:name="_GoBack"/>
      <w:bookmarkEnd w:id="0"/>
    </w:p>
    <w:p w14:paraId="064E4E6C" w14:textId="77777777" w:rsidR="00A80C66" w:rsidRPr="00A80C66" w:rsidRDefault="00A80C66" w:rsidP="00070850">
      <w:pPr>
        <w:shd w:val="clear" w:color="auto" w:fill="FFFFFF"/>
        <w:rPr>
          <w:rFonts w:asciiTheme="majorHAnsi" w:eastAsia="Times New Roman" w:hAnsiTheme="majorHAnsi" w:cstheme="majorHAnsi"/>
          <w:color w:val="444444"/>
          <w:lang w:eastAsia="en-GB"/>
        </w:rPr>
      </w:pPr>
    </w:p>
    <w:p w14:paraId="3DD93836" w14:textId="77777777" w:rsidR="00070850" w:rsidRPr="00A80C66" w:rsidRDefault="00070850" w:rsidP="00070850">
      <w:pPr>
        <w:shd w:val="clear" w:color="auto" w:fill="FFFFFF"/>
        <w:spacing w:after="120"/>
        <w:outlineLvl w:val="2"/>
        <w:rPr>
          <w:rFonts w:asciiTheme="majorHAnsi" w:eastAsia="Times New Roman" w:hAnsiTheme="majorHAnsi" w:cstheme="majorHAnsi"/>
          <w:color w:val="444444"/>
          <w:lang w:eastAsia="en-GB"/>
        </w:rPr>
      </w:pPr>
      <w:r w:rsidRPr="00A80C66">
        <w:rPr>
          <w:rFonts w:asciiTheme="majorHAnsi" w:eastAsia="Times New Roman" w:hAnsiTheme="majorHAnsi" w:cstheme="majorHAnsi"/>
          <w:color w:val="444444"/>
          <w:lang w:eastAsia="en-GB"/>
        </w:rPr>
        <w:t>More about the job</w:t>
      </w:r>
    </w:p>
    <w:p w14:paraId="36074607" w14:textId="126691DF" w:rsidR="00070850" w:rsidRPr="00A80C66" w:rsidRDefault="00070850" w:rsidP="00070850">
      <w:pPr>
        <w:shd w:val="clear" w:color="auto" w:fill="FFFFFF"/>
        <w:spacing w:after="343" w:line="360" w:lineRule="atLeast"/>
        <w:rPr>
          <w:rFonts w:asciiTheme="majorHAnsi" w:eastAsia="Times New Roman" w:hAnsiTheme="majorHAnsi" w:cstheme="majorHAnsi"/>
          <w:color w:val="444444"/>
          <w:lang w:eastAsia="en-GB"/>
        </w:rPr>
      </w:pPr>
      <w:r w:rsidRPr="00A80C66">
        <w:rPr>
          <w:rFonts w:asciiTheme="majorHAnsi" w:eastAsia="Times New Roman" w:hAnsiTheme="majorHAnsi" w:cstheme="majorHAnsi"/>
          <w:color w:val="444444"/>
          <w:lang w:eastAsia="en-GB"/>
        </w:rPr>
        <w:t xml:space="preserve">The successful candidate </w:t>
      </w:r>
      <w:r w:rsidR="003F529E">
        <w:rPr>
          <w:rFonts w:asciiTheme="majorHAnsi" w:eastAsia="Times New Roman" w:hAnsiTheme="majorHAnsi" w:cstheme="majorHAnsi"/>
          <w:color w:val="444444"/>
          <w:lang w:eastAsia="en-GB"/>
        </w:rPr>
        <w:t xml:space="preserve">will </w:t>
      </w:r>
      <w:r w:rsidR="00F4101F">
        <w:rPr>
          <w:rFonts w:asciiTheme="majorHAnsi" w:eastAsia="Times New Roman" w:hAnsiTheme="majorHAnsi" w:cstheme="majorHAnsi"/>
          <w:color w:val="444444"/>
          <w:lang w:eastAsia="en-GB"/>
        </w:rPr>
        <w:t xml:space="preserve">support the Training Officer to develop and deliver training sessions. Applicants </w:t>
      </w:r>
      <w:r w:rsidRPr="00A80C66">
        <w:rPr>
          <w:rFonts w:asciiTheme="majorHAnsi" w:eastAsia="Times New Roman" w:hAnsiTheme="majorHAnsi" w:cstheme="majorHAnsi"/>
          <w:color w:val="444444"/>
          <w:lang w:eastAsia="en-GB"/>
        </w:rPr>
        <w:t>should be adaptable, flexible and be able to demonstrate excellent communication and interpersonal skills. Committed and supportive to the needs and skills of others, you will be able to work both on your own initiative as well as part of a team. You should have the ability to build and maintain relationships both within the organisation and with external partners. The successful candidate shall have the ability to inspire others about our service and thrive on helping us to build a team of dedicated and passionate volunteers.</w:t>
      </w:r>
    </w:p>
    <w:p w14:paraId="3BA6E957" w14:textId="77777777" w:rsidR="00F84EE1" w:rsidRPr="00A80C66" w:rsidRDefault="00F84EE1" w:rsidP="00F84EE1">
      <w:pPr>
        <w:jc w:val="both"/>
        <w:rPr>
          <w:rFonts w:asciiTheme="majorHAnsi" w:hAnsiTheme="majorHAnsi" w:cstheme="majorHAnsi"/>
          <w:b/>
          <w:color w:val="003E82"/>
        </w:rPr>
      </w:pPr>
    </w:p>
    <w:p w14:paraId="1859C140" w14:textId="3CD3D408" w:rsidR="00B87771" w:rsidRPr="00A80C66" w:rsidRDefault="00B87771" w:rsidP="00E52426">
      <w:pPr>
        <w:pStyle w:val="CASBody"/>
        <w:spacing w:line="240" w:lineRule="auto"/>
        <w:ind w:right="0"/>
        <w:jc w:val="both"/>
        <w:rPr>
          <w:rFonts w:asciiTheme="majorHAnsi" w:hAnsiTheme="majorHAnsi" w:cstheme="majorHAnsi"/>
          <w:b/>
          <w:bCs/>
          <w:color w:val="auto"/>
          <w:sz w:val="24"/>
          <w:szCs w:val="24"/>
        </w:rPr>
      </w:pPr>
      <w:r w:rsidRPr="00A80C66">
        <w:rPr>
          <w:rFonts w:asciiTheme="majorHAnsi" w:hAnsiTheme="majorHAnsi" w:cstheme="majorHAnsi"/>
          <w:b/>
          <w:bCs/>
          <w:color w:val="064169"/>
          <w:sz w:val="24"/>
          <w:szCs w:val="24"/>
        </w:rPr>
        <w:t xml:space="preserve">Job Title: </w:t>
      </w:r>
      <w:r w:rsidR="003F5741" w:rsidRPr="00A80C66">
        <w:rPr>
          <w:rFonts w:asciiTheme="majorHAnsi" w:eastAsia="Times New Roman" w:hAnsiTheme="majorHAnsi" w:cstheme="majorHAnsi"/>
          <w:bCs/>
          <w:color w:val="auto"/>
          <w:sz w:val="24"/>
          <w:szCs w:val="24"/>
          <w:lang w:eastAsia="en-GB"/>
        </w:rPr>
        <w:t xml:space="preserve">Volunteer Training &amp; Development </w:t>
      </w:r>
      <w:r w:rsidR="00C540F9">
        <w:rPr>
          <w:rFonts w:asciiTheme="majorHAnsi" w:eastAsia="Times New Roman" w:hAnsiTheme="majorHAnsi" w:cstheme="majorHAnsi"/>
          <w:bCs/>
          <w:color w:val="auto"/>
          <w:sz w:val="24"/>
          <w:szCs w:val="24"/>
          <w:lang w:eastAsia="en-GB"/>
        </w:rPr>
        <w:t>Worker</w:t>
      </w:r>
      <w:r w:rsidR="00CA316C" w:rsidRPr="00A80C66">
        <w:rPr>
          <w:rFonts w:asciiTheme="majorHAnsi" w:eastAsia="Times New Roman" w:hAnsiTheme="majorHAnsi" w:cstheme="majorHAnsi"/>
          <w:bCs/>
          <w:color w:val="auto"/>
          <w:sz w:val="24"/>
          <w:szCs w:val="24"/>
          <w:lang w:eastAsia="en-GB"/>
        </w:rPr>
        <w:tab/>
      </w:r>
      <w:r w:rsidR="00192292" w:rsidRPr="00A80C66">
        <w:rPr>
          <w:rFonts w:asciiTheme="majorHAnsi" w:eastAsia="Times New Roman" w:hAnsiTheme="majorHAnsi" w:cstheme="majorHAnsi"/>
          <w:bCs/>
          <w:color w:val="auto"/>
          <w:sz w:val="24"/>
          <w:szCs w:val="24"/>
          <w:lang w:eastAsia="en-GB"/>
        </w:rPr>
        <w:t xml:space="preserve"> </w:t>
      </w:r>
    </w:p>
    <w:p w14:paraId="528B3E45" w14:textId="5BBAA068" w:rsidR="00B87771" w:rsidRPr="00A80C66" w:rsidRDefault="00E52426" w:rsidP="00E52426">
      <w:pPr>
        <w:pStyle w:val="CASBody"/>
        <w:spacing w:line="240" w:lineRule="auto"/>
        <w:ind w:right="0"/>
        <w:jc w:val="both"/>
        <w:rPr>
          <w:rFonts w:asciiTheme="majorHAnsi" w:hAnsiTheme="majorHAnsi" w:cstheme="majorHAnsi"/>
          <w:bCs/>
          <w:color w:val="auto"/>
          <w:sz w:val="24"/>
          <w:szCs w:val="24"/>
        </w:rPr>
      </w:pPr>
      <w:r w:rsidRPr="00A80C66">
        <w:rPr>
          <w:rFonts w:asciiTheme="majorHAnsi" w:hAnsiTheme="majorHAnsi" w:cstheme="majorHAnsi"/>
          <w:b/>
          <w:bCs/>
          <w:color w:val="064169"/>
          <w:sz w:val="24"/>
          <w:szCs w:val="24"/>
        </w:rPr>
        <w:t>R</w:t>
      </w:r>
      <w:r w:rsidR="00B87771" w:rsidRPr="00A80C66">
        <w:rPr>
          <w:rFonts w:asciiTheme="majorHAnsi" w:hAnsiTheme="majorHAnsi" w:cstheme="majorHAnsi"/>
          <w:b/>
          <w:bCs/>
          <w:color w:val="064169"/>
          <w:sz w:val="24"/>
          <w:szCs w:val="24"/>
        </w:rPr>
        <w:t xml:space="preserve">esponsible to: </w:t>
      </w:r>
      <w:r w:rsidR="00A80C66">
        <w:rPr>
          <w:rFonts w:asciiTheme="majorHAnsi" w:hAnsiTheme="majorHAnsi" w:cstheme="majorHAnsi"/>
          <w:bCs/>
          <w:color w:val="auto"/>
          <w:sz w:val="24"/>
          <w:szCs w:val="24"/>
        </w:rPr>
        <w:t>Bureau</w:t>
      </w:r>
      <w:r w:rsidR="003F5741" w:rsidRPr="00A80C66">
        <w:rPr>
          <w:rFonts w:asciiTheme="majorHAnsi" w:hAnsiTheme="majorHAnsi" w:cstheme="majorHAnsi"/>
          <w:bCs/>
          <w:color w:val="auto"/>
          <w:sz w:val="24"/>
          <w:szCs w:val="24"/>
        </w:rPr>
        <w:t xml:space="preserve"> Manager</w:t>
      </w:r>
      <w:r w:rsidR="00A80C66">
        <w:rPr>
          <w:rFonts w:asciiTheme="majorHAnsi" w:hAnsiTheme="majorHAnsi" w:cstheme="majorHAnsi"/>
          <w:bCs/>
          <w:color w:val="auto"/>
          <w:sz w:val="24"/>
          <w:szCs w:val="24"/>
        </w:rPr>
        <w:t xml:space="preserve">, </w:t>
      </w:r>
      <w:r w:rsidR="00DE6B07">
        <w:rPr>
          <w:rFonts w:asciiTheme="majorHAnsi" w:hAnsiTheme="majorHAnsi" w:cstheme="majorHAnsi"/>
          <w:bCs/>
          <w:color w:val="auto"/>
          <w:sz w:val="24"/>
          <w:szCs w:val="24"/>
        </w:rPr>
        <w:t>Central Borders CAB</w:t>
      </w:r>
    </w:p>
    <w:p w14:paraId="3896C45D" w14:textId="77777777" w:rsidR="00E52426" w:rsidRPr="00A80C66" w:rsidRDefault="00E52426" w:rsidP="00E52426">
      <w:pPr>
        <w:pStyle w:val="CASBody"/>
        <w:spacing w:line="240" w:lineRule="auto"/>
        <w:ind w:right="0"/>
        <w:jc w:val="both"/>
        <w:rPr>
          <w:rFonts w:asciiTheme="majorHAnsi" w:hAnsiTheme="majorHAnsi" w:cstheme="majorHAnsi"/>
          <w:b/>
          <w:color w:val="003E82"/>
          <w:sz w:val="24"/>
          <w:szCs w:val="24"/>
        </w:rPr>
      </w:pPr>
    </w:p>
    <w:p w14:paraId="66509826" w14:textId="6F624F61" w:rsidR="00CB25F5" w:rsidRPr="00A80C66" w:rsidRDefault="00CB25F5" w:rsidP="00CB25F5">
      <w:pPr>
        <w:pStyle w:val="Heading1"/>
        <w:spacing w:line="240" w:lineRule="auto"/>
        <w:jc w:val="both"/>
        <w:rPr>
          <w:rFonts w:asciiTheme="majorHAnsi" w:hAnsiTheme="majorHAnsi" w:cstheme="majorHAnsi"/>
          <w:sz w:val="24"/>
          <w:szCs w:val="24"/>
        </w:rPr>
      </w:pPr>
      <w:r w:rsidRPr="00A80C66">
        <w:rPr>
          <w:rFonts w:asciiTheme="majorHAnsi" w:hAnsiTheme="majorHAnsi" w:cstheme="majorHAnsi"/>
          <w:sz w:val="24"/>
          <w:szCs w:val="24"/>
        </w:rPr>
        <w:t>About the role</w:t>
      </w:r>
    </w:p>
    <w:p w14:paraId="3CE9C5AB" w14:textId="77777777" w:rsidR="00CB25F5" w:rsidRPr="00A80C66" w:rsidRDefault="00CB25F5" w:rsidP="00CB25F5">
      <w:pPr>
        <w:jc w:val="both"/>
        <w:rPr>
          <w:rFonts w:asciiTheme="majorHAnsi" w:hAnsiTheme="majorHAnsi" w:cstheme="majorHAnsi"/>
        </w:rPr>
      </w:pPr>
      <w:r w:rsidRPr="00A80C66">
        <w:rPr>
          <w:rFonts w:asciiTheme="majorHAnsi" w:hAnsiTheme="majorHAnsi" w:cstheme="majorHAnsi"/>
          <w:noProof/>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319846"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697913D4" w14:textId="7DA26B4B" w:rsidR="00B87771" w:rsidRPr="00A80C66" w:rsidRDefault="00B87771" w:rsidP="00F84EE1">
      <w:pPr>
        <w:jc w:val="both"/>
        <w:rPr>
          <w:rFonts w:asciiTheme="majorHAnsi" w:hAnsiTheme="majorHAnsi" w:cstheme="majorHAnsi"/>
          <w:b/>
          <w:color w:val="003E82"/>
        </w:rPr>
      </w:pPr>
    </w:p>
    <w:p w14:paraId="52BDD807" w14:textId="0CECBE46" w:rsidR="00B87771" w:rsidRPr="00A80C66" w:rsidRDefault="00D046B3" w:rsidP="00B87771">
      <w:pPr>
        <w:spacing w:line="276" w:lineRule="auto"/>
        <w:jc w:val="both"/>
        <w:rPr>
          <w:rFonts w:asciiTheme="majorHAnsi" w:eastAsia="Times New Roman" w:hAnsiTheme="majorHAnsi" w:cstheme="majorHAnsi"/>
          <w:bCs/>
          <w:lang w:eastAsia="en-GB"/>
        </w:rPr>
      </w:pPr>
      <w:r w:rsidRPr="00A80C66">
        <w:rPr>
          <w:rFonts w:asciiTheme="majorHAnsi" w:eastAsia="Times New Roman" w:hAnsiTheme="majorHAnsi" w:cstheme="majorHAnsi"/>
          <w:bCs/>
          <w:lang w:eastAsia="en-GB"/>
        </w:rPr>
        <w:t xml:space="preserve">The </w:t>
      </w:r>
      <w:r w:rsidR="003F5741" w:rsidRPr="00A80C66">
        <w:rPr>
          <w:rFonts w:asciiTheme="majorHAnsi" w:eastAsia="Times New Roman" w:hAnsiTheme="majorHAnsi" w:cstheme="majorHAnsi"/>
          <w:bCs/>
          <w:lang w:eastAsia="en-GB"/>
        </w:rPr>
        <w:t xml:space="preserve">Volunteer Training &amp; Development </w:t>
      </w:r>
      <w:r w:rsidR="00C540F9">
        <w:rPr>
          <w:rFonts w:asciiTheme="majorHAnsi" w:eastAsia="Times New Roman" w:hAnsiTheme="majorHAnsi" w:cstheme="majorHAnsi"/>
          <w:bCs/>
          <w:lang w:eastAsia="en-GB"/>
        </w:rPr>
        <w:t>Worker</w:t>
      </w:r>
      <w:r w:rsidR="00192292" w:rsidRPr="00A80C66">
        <w:rPr>
          <w:rFonts w:asciiTheme="majorHAnsi" w:eastAsia="Times New Roman" w:hAnsiTheme="majorHAnsi" w:cstheme="majorHAnsi"/>
          <w:bCs/>
          <w:lang w:eastAsia="en-GB"/>
        </w:rPr>
        <w:t xml:space="preserve"> will </w:t>
      </w:r>
      <w:r w:rsidR="00F4101F">
        <w:rPr>
          <w:rFonts w:asciiTheme="majorHAnsi" w:eastAsia="Times New Roman" w:hAnsiTheme="majorHAnsi" w:cstheme="majorHAnsi"/>
          <w:bCs/>
          <w:lang w:eastAsia="en-GB"/>
        </w:rPr>
        <w:t xml:space="preserve">support the Training Officer to develop </w:t>
      </w:r>
      <w:r w:rsidR="003F5741" w:rsidRPr="00A80C66">
        <w:rPr>
          <w:rFonts w:asciiTheme="majorHAnsi" w:eastAsia="Times New Roman" w:hAnsiTheme="majorHAnsi" w:cstheme="majorHAnsi"/>
          <w:bCs/>
          <w:lang w:eastAsia="en-GB"/>
        </w:rPr>
        <w:t xml:space="preserve">volunteering opportunities and carry out recruitment campaigns for </w:t>
      </w:r>
      <w:r w:rsidR="00A80C66">
        <w:rPr>
          <w:rFonts w:asciiTheme="majorHAnsi" w:eastAsia="Times New Roman" w:hAnsiTheme="majorHAnsi" w:cstheme="majorHAnsi"/>
          <w:bCs/>
          <w:lang w:eastAsia="en-GB"/>
        </w:rPr>
        <w:t xml:space="preserve">the </w:t>
      </w:r>
      <w:r w:rsidR="00493D56">
        <w:rPr>
          <w:rFonts w:asciiTheme="majorHAnsi" w:eastAsia="Times New Roman" w:hAnsiTheme="majorHAnsi" w:cstheme="majorHAnsi"/>
          <w:bCs/>
          <w:lang w:eastAsia="en-GB"/>
        </w:rPr>
        <w:t xml:space="preserve">Consortium of </w:t>
      </w:r>
      <w:r w:rsidR="00A80C66">
        <w:rPr>
          <w:rFonts w:asciiTheme="majorHAnsi" w:eastAsia="Times New Roman" w:hAnsiTheme="majorHAnsi" w:cstheme="majorHAnsi"/>
          <w:bCs/>
          <w:lang w:eastAsia="en-GB"/>
        </w:rPr>
        <w:t xml:space="preserve">Scottish Borders </w:t>
      </w:r>
      <w:r w:rsidR="00A80C66" w:rsidRPr="00A80C66">
        <w:rPr>
          <w:rFonts w:asciiTheme="majorHAnsi" w:eastAsia="Times New Roman" w:hAnsiTheme="majorHAnsi" w:cstheme="majorHAnsi"/>
          <w:bCs/>
          <w:lang w:eastAsia="en-GB"/>
        </w:rPr>
        <w:t>CAB</w:t>
      </w:r>
      <w:r w:rsidR="00A80C66">
        <w:rPr>
          <w:rFonts w:asciiTheme="majorHAnsi" w:eastAsia="Times New Roman" w:hAnsiTheme="majorHAnsi" w:cstheme="majorHAnsi"/>
          <w:bCs/>
          <w:lang w:eastAsia="en-GB"/>
        </w:rPr>
        <w:t xml:space="preserve">x </w:t>
      </w:r>
      <w:r w:rsidR="00493D56">
        <w:rPr>
          <w:rFonts w:asciiTheme="majorHAnsi" w:eastAsia="Times New Roman" w:hAnsiTheme="majorHAnsi" w:cstheme="majorHAnsi"/>
          <w:bCs/>
          <w:lang w:eastAsia="en-GB"/>
        </w:rPr>
        <w:t xml:space="preserve">(Peebles and District CAB, Central Borders CAB and Roxburgh and Berwickshire CAB) </w:t>
      </w:r>
      <w:r w:rsidR="00A80C66" w:rsidRPr="00A80C66">
        <w:rPr>
          <w:rFonts w:asciiTheme="majorHAnsi" w:eastAsia="Times New Roman" w:hAnsiTheme="majorHAnsi" w:cstheme="majorHAnsi"/>
          <w:bCs/>
          <w:lang w:eastAsia="en-GB"/>
        </w:rPr>
        <w:t>across</w:t>
      </w:r>
      <w:r w:rsidR="00A80C66">
        <w:rPr>
          <w:rFonts w:asciiTheme="majorHAnsi" w:eastAsia="Times New Roman" w:hAnsiTheme="majorHAnsi" w:cstheme="majorHAnsi"/>
          <w:bCs/>
          <w:lang w:eastAsia="en-GB"/>
        </w:rPr>
        <w:t xml:space="preserve"> the Scottish Borders area.  T</w:t>
      </w:r>
      <w:r w:rsidR="003F5741" w:rsidRPr="00A80C66">
        <w:rPr>
          <w:rFonts w:asciiTheme="majorHAnsi" w:eastAsia="Times New Roman" w:hAnsiTheme="majorHAnsi" w:cstheme="majorHAnsi"/>
          <w:bCs/>
          <w:lang w:eastAsia="en-GB"/>
        </w:rPr>
        <w:t xml:space="preserve">he role will involve working closely with </w:t>
      </w:r>
      <w:r w:rsidR="00A80C66">
        <w:rPr>
          <w:rFonts w:asciiTheme="majorHAnsi" w:eastAsia="Times New Roman" w:hAnsiTheme="majorHAnsi" w:cstheme="majorHAnsi"/>
          <w:bCs/>
          <w:lang w:eastAsia="en-GB"/>
        </w:rPr>
        <w:t>the bureau m</w:t>
      </w:r>
      <w:r w:rsidR="003F5741" w:rsidRPr="00A80C66">
        <w:rPr>
          <w:rFonts w:asciiTheme="majorHAnsi" w:eastAsia="Times New Roman" w:hAnsiTheme="majorHAnsi" w:cstheme="majorHAnsi"/>
          <w:bCs/>
          <w:lang w:eastAsia="en-GB"/>
        </w:rPr>
        <w:t>anager</w:t>
      </w:r>
      <w:r w:rsidR="00A80C66">
        <w:rPr>
          <w:rFonts w:asciiTheme="majorHAnsi" w:eastAsia="Times New Roman" w:hAnsiTheme="majorHAnsi" w:cstheme="majorHAnsi"/>
          <w:bCs/>
          <w:lang w:eastAsia="en-GB"/>
        </w:rPr>
        <w:t>s</w:t>
      </w:r>
      <w:r w:rsidR="003F5741" w:rsidRPr="00A80C66">
        <w:rPr>
          <w:rFonts w:asciiTheme="majorHAnsi" w:eastAsia="Times New Roman" w:hAnsiTheme="majorHAnsi" w:cstheme="majorHAnsi"/>
          <w:bCs/>
          <w:lang w:eastAsia="en-GB"/>
        </w:rPr>
        <w:t xml:space="preserve"> to ensure </w:t>
      </w:r>
      <w:r w:rsidR="00A80C66">
        <w:rPr>
          <w:rFonts w:asciiTheme="majorHAnsi" w:eastAsia="Times New Roman" w:hAnsiTheme="majorHAnsi" w:cstheme="majorHAnsi"/>
          <w:bCs/>
          <w:lang w:eastAsia="en-GB"/>
        </w:rPr>
        <w:t>an ongoing programme of recruitment and training of volunteers for all three bureaux</w:t>
      </w:r>
      <w:r w:rsidR="003F5741" w:rsidRPr="00A80C66">
        <w:rPr>
          <w:rFonts w:asciiTheme="majorHAnsi" w:eastAsia="Times New Roman" w:hAnsiTheme="majorHAnsi" w:cstheme="majorHAnsi"/>
          <w:bCs/>
          <w:lang w:eastAsia="en-GB"/>
        </w:rPr>
        <w:t xml:space="preserve">. The role will also involve </w:t>
      </w:r>
      <w:r w:rsidR="00A80C66">
        <w:rPr>
          <w:rFonts w:asciiTheme="majorHAnsi" w:eastAsia="Times New Roman" w:hAnsiTheme="majorHAnsi" w:cstheme="majorHAnsi"/>
          <w:bCs/>
          <w:lang w:eastAsia="en-GB"/>
        </w:rPr>
        <w:t xml:space="preserve">working with the </w:t>
      </w:r>
      <w:r w:rsidR="00177AF2">
        <w:rPr>
          <w:rFonts w:asciiTheme="majorHAnsi" w:eastAsia="Times New Roman" w:hAnsiTheme="majorHAnsi" w:cstheme="majorHAnsi"/>
          <w:bCs/>
          <w:lang w:eastAsia="en-GB"/>
        </w:rPr>
        <w:t>M</w:t>
      </w:r>
      <w:r w:rsidR="00A80C66">
        <w:rPr>
          <w:rFonts w:asciiTheme="majorHAnsi" w:eastAsia="Times New Roman" w:hAnsiTheme="majorHAnsi" w:cstheme="majorHAnsi"/>
          <w:bCs/>
          <w:lang w:eastAsia="en-GB"/>
        </w:rPr>
        <w:t>anagers</w:t>
      </w:r>
      <w:r w:rsidR="00F4101F">
        <w:rPr>
          <w:rFonts w:asciiTheme="majorHAnsi" w:eastAsia="Times New Roman" w:hAnsiTheme="majorHAnsi" w:cstheme="majorHAnsi"/>
          <w:bCs/>
          <w:lang w:eastAsia="en-GB"/>
        </w:rPr>
        <w:t xml:space="preserve"> and the Training Officer</w:t>
      </w:r>
      <w:r w:rsidR="00A80C66">
        <w:rPr>
          <w:rFonts w:asciiTheme="majorHAnsi" w:eastAsia="Times New Roman" w:hAnsiTheme="majorHAnsi" w:cstheme="majorHAnsi"/>
          <w:bCs/>
          <w:lang w:eastAsia="en-GB"/>
        </w:rPr>
        <w:t xml:space="preserve"> to </w:t>
      </w:r>
      <w:r w:rsidR="003F5741" w:rsidRPr="00A80C66">
        <w:rPr>
          <w:rFonts w:asciiTheme="majorHAnsi" w:eastAsia="Times New Roman" w:hAnsiTheme="majorHAnsi" w:cstheme="majorHAnsi"/>
          <w:bCs/>
          <w:lang w:eastAsia="en-GB"/>
        </w:rPr>
        <w:t>organis</w:t>
      </w:r>
      <w:r w:rsidR="00A80C66">
        <w:rPr>
          <w:rFonts w:asciiTheme="majorHAnsi" w:eastAsia="Times New Roman" w:hAnsiTheme="majorHAnsi" w:cstheme="majorHAnsi"/>
          <w:bCs/>
          <w:lang w:eastAsia="en-GB"/>
        </w:rPr>
        <w:t>e</w:t>
      </w:r>
      <w:r w:rsidR="003F5741" w:rsidRPr="00A80C66">
        <w:rPr>
          <w:rFonts w:asciiTheme="majorHAnsi" w:eastAsia="Times New Roman" w:hAnsiTheme="majorHAnsi" w:cstheme="majorHAnsi"/>
          <w:bCs/>
          <w:lang w:eastAsia="en-GB"/>
        </w:rPr>
        <w:t xml:space="preserve"> training for new and existing volunteers to ensure</w:t>
      </w:r>
      <w:r w:rsidR="00A80C66">
        <w:rPr>
          <w:rFonts w:asciiTheme="majorHAnsi" w:eastAsia="Times New Roman" w:hAnsiTheme="majorHAnsi" w:cstheme="majorHAnsi"/>
          <w:bCs/>
          <w:lang w:eastAsia="en-GB"/>
        </w:rPr>
        <w:t xml:space="preserve"> that continuous personal development and</w:t>
      </w:r>
      <w:r w:rsidR="003F5741" w:rsidRPr="00A80C66">
        <w:rPr>
          <w:rFonts w:asciiTheme="majorHAnsi" w:eastAsia="Times New Roman" w:hAnsiTheme="majorHAnsi" w:cstheme="majorHAnsi"/>
          <w:bCs/>
          <w:lang w:eastAsia="en-GB"/>
        </w:rPr>
        <w:t xml:space="preserve"> a high standard of advice is maintained. </w:t>
      </w:r>
      <w:r w:rsidR="00A80C66">
        <w:rPr>
          <w:rFonts w:asciiTheme="majorHAnsi" w:eastAsia="Times New Roman" w:hAnsiTheme="majorHAnsi" w:cstheme="majorHAnsi"/>
          <w:bCs/>
          <w:lang w:eastAsia="en-GB"/>
        </w:rPr>
        <w:t xml:space="preserve"> The post may be based in Peebles, Galashiels or Hawick (?) or may be </w:t>
      </w:r>
      <w:r w:rsidR="00493D56">
        <w:rPr>
          <w:rFonts w:asciiTheme="majorHAnsi" w:eastAsia="Times New Roman" w:hAnsiTheme="majorHAnsi" w:cstheme="majorHAnsi"/>
          <w:bCs/>
          <w:lang w:eastAsia="en-GB"/>
        </w:rPr>
        <w:t>home based</w:t>
      </w:r>
      <w:r w:rsidR="00A80C66">
        <w:rPr>
          <w:rFonts w:asciiTheme="majorHAnsi" w:eastAsia="Times New Roman" w:hAnsiTheme="majorHAnsi" w:cstheme="majorHAnsi"/>
          <w:bCs/>
          <w:lang w:eastAsia="en-GB"/>
        </w:rPr>
        <w:t>, with travel to all of the CAB sites</w:t>
      </w:r>
      <w:r w:rsidR="00493D56">
        <w:rPr>
          <w:rFonts w:asciiTheme="majorHAnsi" w:eastAsia="Times New Roman" w:hAnsiTheme="majorHAnsi" w:cstheme="majorHAnsi"/>
          <w:bCs/>
          <w:lang w:eastAsia="en-GB"/>
        </w:rPr>
        <w:t xml:space="preserve">, as well as other venues in the Scottish Borders, </w:t>
      </w:r>
      <w:r w:rsidR="00A80C66">
        <w:rPr>
          <w:rFonts w:asciiTheme="majorHAnsi" w:eastAsia="Times New Roman" w:hAnsiTheme="majorHAnsi" w:cstheme="majorHAnsi"/>
          <w:bCs/>
          <w:lang w:eastAsia="en-GB"/>
        </w:rPr>
        <w:t>expected.</w:t>
      </w:r>
    </w:p>
    <w:p w14:paraId="488A560F" w14:textId="77777777" w:rsidR="005C78E0" w:rsidRPr="00A80C66" w:rsidRDefault="005C78E0" w:rsidP="00A435AC">
      <w:pPr>
        <w:spacing w:line="276" w:lineRule="auto"/>
        <w:jc w:val="both"/>
        <w:rPr>
          <w:rFonts w:asciiTheme="majorHAnsi" w:eastAsia="Times New Roman" w:hAnsiTheme="majorHAnsi" w:cstheme="majorHAnsi"/>
          <w:bCs/>
          <w:lang w:eastAsia="en-GB"/>
        </w:rPr>
      </w:pPr>
    </w:p>
    <w:p w14:paraId="7E1457CF" w14:textId="77777777" w:rsidR="008508E6" w:rsidRPr="00A80C66" w:rsidRDefault="008508E6" w:rsidP="00A435AC">
      <w:pPr>
        <w:pStyle w:val="Heading1"/>
        <w:spacing w:line="240" w:lineRule="auto"/>
        <w:jc w:val="both"/>
        <w:rPr>
          <w:rFonts w:asciiTheme="majorHAnsi" w:hAnsiTheme="majorHAnsi" w:cstheme="majorHAnsi"/>
          <w:sz w:val="24"/>
          <w:szCs w:val="24"/>
        </w:rPr>
      </w:pPr>
      <w:bookmarkStart w:id="1" w:name="_Toc520296371"/>
      <w:bookmarkStart w:id="2" w:name="_Toc522194033"/>
      <w:bookmarkStart w:id="3" w:name="_Toc520296373"/>
      <w:r w:rsidRPr="00A80C66">
        <w:rPr>
          <w:rFonts w:asciiTheme="majorHAnsi" w:hAnsiTheme="majorHAnsi" w:cstheme="majorHAnsi"/>
          <w:sz w:val="24"/>
          <w:szCs w:val="24"/>
        </w:rPr>
        <w:t>Job description</w:t>
      </w:r>
      <w:bookmarkEnd w:id="1"/>
      <w:bookmarkEnd w:id="2"/>
      <w:r w:rsidRPr="00A80C66">
        <w:rPr>
          <w:rFonts w:asciiTheme="majorHAnsi" w:hAnsiTheme="majorHAnsi" w:cstheme="majorHAnsi"/>
          <w:sz w:val="24"/>
          <w:szCs w:val="24"/>
        </w:rPr>
        <w:t xml:space="preserve"> </w:t>
      </w:r>
    </w:p>
    <w:p w14:paraId="6D79A2A6" w14:textId="77777777" w:rsidR="008508E6" w:rsidRPr="00A80C66" w:rsidRDefault="008508E6" w:rsidP="00A435AC">
      <w:pPr>
        <w:jc w:val="both"/>
        <w:rPr>
          <w:rFonts w:asciiTheme="majorHAnsi" w:hAnsiTheme="majorHAnsi" w:cstheme="majorHAnsi"/>
        </w:rPr>
      </w:pPr>
      <w:r w:rsidRPr="00A80C66">
        <w:rPr>
          <w:rFonts w:asciiTheme="majorHAnsi" w:hAnsiTheme="majorHAnsi" w:cstheme="majorHAnsi"/>
          <w:noProof/>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28AADE"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A80C66" w:rsidRDefault="008508E6" w:rsidP="00A435AC">
      <w:pPr>
        <w:shd w:val="clear" w:color="auto" w:fill="FFFFFF"/>
        <w:jc w:val="both"/>
        <w:rPr>
          <w:rFonts w:asciiTheme="majorHAnsi" w:eastAsia="FangSong" w:hAnsiTheme="majorHAnsi" w:cstheme="majorHAnsi"/>
          <w:b/>
          <w:snapToGrid w:val="0"/>
          <w:color w:val="064169"/>
        </w:rPr>
      </w:pPr>
    </w:p>
    <w:p w14:paraId="31DBD169" w14:textId="46EFB42F" w:rsidR="008508E6" w:rsidRPr="00A80C66" w:rsidRDefault="008508E6" w:rsidP="00A435AC">
      <w:pPr>
        <w:shd w:val="clear" w:color="auto" w:fill="FFFFFF"/>
        <w:jc w:val="both"/>
        <w:rPr>
          <w:rFonts w:asciiTheme="majorHAnsi" w:eastAsia="FangSong" w:hAnsiTheme="majorHAnsi" w:cstheme="majorHAnsi"/>
          <w:b/>
          <w:snapToGrid w:val="0"/>
          <w:color w:val="064169"/>
        </w:rPr>
      </w:pPr>
      <w:bookmarkStart w:id="4" w:name="_Toc520296374"/>
      <w:bookmarkEnd w:id="3"/>
      <w:r w:rsidRPr="00A80C66">
        <w:rPr>
          <w:rFonts w:asciiTheme="majorHAnsi" w:eastAsia="FangSong" w:hAnsiTheme="majorHAnsi" w:cstheme="majorHAnsi"/>
          <w:b/>
          <w:snapToGrid w:val="0"/>
          <w:color w:val="064169"/>
        </w:rPr>
        <w:t>Key responsibilities</w:t>
      </w:r>
      <w:bookmarkEnd w:id="4"/>
    </w:p>
    <w:p w14:paraId="74E0416B" w14:textId="5A3AAE9D" w:rsidR="007B026A" w:rsidRPr="00A80C66" w:rsidRDefault="007B026A" w:rsidP="00A435AC">
      <w:pPr>
        <w:shd w:val="clear" w:color="auto" w:fill="FFFFFF"/>
        <w:jc w:val="both"/>
        <w:rPr>
          <w:rFonts w:asciiTheme="majorHAnsi" w:eastAsia="FangSong" w:hAnsiTheme="majorHAnsi" w:cstheme="majorHAnsi"/>
          <w:b/>
          <w:snapToGrid w:val="0"/>
          <w:color w:val="064169"/>
        </w:rPr>
      </w:pPr>
    </w:p>
    <w:p w14:paraId="1849A9E9" w14:textId="4B205B50" w:rsidR="007B026A" w:rsidRPr="00A80C66" w:rsidRDefault="007B026A" w:rsidP="00A435AC">
      <w:pPr>
        <w:shd w:val="clear" w:color="auto" w:fill="FFFFFF"/>
        <w:jc w:val="both"/>
        <w:rPr>
          <w:rFonts w:asciiTheme="majorHAnsi" w:eastAsia="FangSong" w:hAnsiTheme="majorHAnsi" w:cstheme="majorHAnsi"/>
          <w:b/>
          <w:snapToGrid w:val="0"/>
          <w:color w:val="064169"/>
        </w:rPr>
      </w:pPr>
      <w:r w:rsidRPr="00A80C66">
        <w:rPr>
          <w:rFonts w:asciiTheme="majorHAnsi" w:eastAsia="FangSong" w:hAnsiTheme="majorHAnsi" w:cstheme="majorHAnsi"/>
          <w:b/>
          <w:snapToGrid w:val="0"/>
          <w:color w:val="064169"/>
        </w:rPr>
        <w:t xml:space="preserve">Undertake and successfully complete CAB Adviser Training programme </w:t>
      </w:r>
      <w:r w:rsidR="003D4836" w:rsidRPr="00A80C66">
        <w:rPr>
          <w:rFonts w:asciiTheme="majorHAnsi" w:eastAsia="FangSong" w:hAnsiTheme="majorHAnsi" w:cstheme="majorHAnsi"/>
          <w:b/>
          <w:snapToGrid w:val="0"/>
          <w:color w:val="064169"/>
        </w:rPr>
        <w:t>and any other relevant training</w:t>
      </w:r>
    </w:p>
    <w:p w14:paraId="58FD8588" w14:textId="77777777" w:rsidR="008508E6" w:rsidRPr="00A80C66" w:rsidRDefault="008508E6" w:rsidP="00A435AC">
      <w:pPr>
        <w:jc w:val="both"/>
        <w:rPr>
          <w:rFonts w:asciiTheme="majorHAnsi" w:hAnsiTheme="majorHAnsi" w:cstheme="majorHAnsi"/>
        </w:rPr>
      </w:pPr>
    </w:p>
    <w:p w14:paraId="41C5BD8B" w14:textId="4D268A34" w:rsidR="00CD4327" w:rsidRPr="00A80C66" w:rsidRDefault="00F4101F" w:rsidP="00733594">
      <w:pPr>
        <w:pStyle w:val="NoSpacing"/>
        <w:numPr>
          <w:ilvl w:val="0"/>
          <w:numId w:val="23"/>
        </w:numPr>
        <w:spacing w:after="60" w:line="276" w:lineRule="auto"/>
        <w:jc w:val="both"/>
        <w:rPr>
          <w:rFonts w:asciiTheme="majorHAnsi" w:hAnsiTheme="majorHAnsi" w:cstheme="majorHAnsi"/>
          <w:sz w:val="24"/>
          <w:szCs w:val="24"/>
        </w:rPr>
      </w:pPr>
      <w:r>
        <w:rPr>
          <w:rFonts w:asciiTheme="majorHAnsi" w:hAnsiTheme="majorHAnsi" w:cstheme="majorHAnsi"/>
          <w:sz w:val="24"/>
          <w:szCs w:val="24"/>
        </w:rPr>
        <w:lastRenderedPageBreak/>
        <w:t>Assist in the development of</w:t>
      </w:r>
      <w:r w:rsidR="003F5741" w:rsidRPr="00A80C66">
        <w:rPr>
          <w:rFonts w:asciiTheme="majorHAnsi" w:hAnsiTheme="majorHAnsi" w:cstheme="majorHAnsi"/>
          <w:sz w:val="24"/>
          <w:szCs w:val="24"/>
        </w:rPr>
        <w:t xml:space="preserve"> new volunteering opportunities based on traditional (face to face) and </w:t>
      </w:r>
      <w:r w:rsidR="003C0E42" w:rsidRPr="00A80C66">
        <w:rPr>
          <w:rFonts w:asciiTheme="majorHAnsi" w:hAnsiTheme="majorHAnsi" w:cstheme="majorHAnsi"/>
          <w:sz w:val="24"/>
          <w:szCs w:val="24"/>
        </w:rPr>
        <w:t xml:space="preserve">new </w:t>
      </w:r>
      <w:r w:rsidR="003F5741" w:rsidRPr="00A80C66">
        <w:rPr>
          <w:rFonts w:asciiTheme="majorHAnsi" w:hAnsiTheme="majorHAnsi" w:cstheme="majorHAnsi"/>
          <w:sz w:val="24"/>
          <w:szCs w:val="24"/>
        </w:rPr>
        <w:t>digital methods</w:t>
      </w:r>
      <w:r w:rsidR="003C0E42" w:rsidRPr="00A80C66">
        <w:rPr>
          <w:rFonts w:asciiTheme="majorHAnsi" w:hAnsiTheme="majorHAnsi" w:cstheme="majorHAnsi"/>
          <w:sz w:val="24"/>
          <w:szCs w:val="24"/>
        </w:rPr>
        <w:t xml:space="preserve"> (web-chat, remote telephony)</w:t>
      </w:r>
      <w:r w:rsidR="003F5741" w:rsidRPr="00A80C66">
        <w:rPr>
          <w:rFonts w:asciiTheme="majorHAnsi" w:hAnsiTheme="majorHAnsi" w:cstheme="majorHAnsi"/>
          <w:sz w:val="24"/>
          <w:szCs w:val="24"/>
        </w:rPr>
        <w:t xml:space="preserve"> of delivering advice</w:t>
      </w:r>
    </w:p>
    <w:p w14:paraId="4631DB29" w14:textId="675F575A" w:rsidR="003F50BD" w:rsidRPr="00A80C66" w:rsidRDefault="003F50BD" w:rsidP="0073359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Utilis</w:t>
      </w:r>
      <w:r w:rsidR="00F4101F">
        <w:rPr>
          <w:rFonts w:asciiTheme="majorHAnsi" w:hAnsiTheme="majorHAnsi" w:cstheme="majorHAnsi"/>
          <w:sz w:val="24"/>
          <w:szCs w:val="24"/>
        </w:rPr>
        <w:t>e</w:t>
      </w:r>
      <w:r w:rsidRPr="00A80C66">
        <w:rPr>
          <w:rFonts w:asciiTheme="majorHAnsi" w:hAnsiTheme="majorHAnsi" w:cstheme="majorHAnsi"/>
          <w:sz w:val="24"/>
          <w:szCs w:val="24"/>
        </w:rPr>
        <w:t xml:space="preserve"> technology to make volunteering with </w:t>
      </w:r>
      <w:r w:rsidR="00A80C66">
        <w:rPr>
          <w:rFonts w:asciiTheme="majorHAnsi" w:hAnsiTheme="majorHAnsi" w:cstheme="majorHAnsi"/>
          <w:sz w:val="24"/>
          <w:szCs w:val="24"/>
        </w:rPr>
        <w:t xml:space="preserve">The Scottish Borders </w:t>
      </w:r>
      <w:r w:rsidRPr="00A80C66">
        <w:rPr>
          <w:rFonts w:asciiTheme="majorHAnsi" w:hAnsiTheme="majorHAnsi" w:cstheme="majorHAnsi"/>
          <w:sz w:val="24"/>
          <w:szCs w:val="24"/>
        </w:rPr>
        <w:t>CAB</w:t>
      </w:r>
      <w:r w:rsidR="00A80C66">
        <w:rPr>
          <w:rFonts w:asciiTheme="majorHAnsi" w:hAnsiTheme="majorHAnsi" w:cstheme="majorHAnsi"/>
          <w:sz w:val="24"/>
          <w:szCs w:val="24"/>
        </w:rPr>
        <w:t>x</w:t>
      </w:r>
      <w:r w:rsidRPr="00A80C66">
        <w:rPr>
          <w:rFonts w:asciiTheme="majorHAnsi" w:hAnsiTheme="majorHAnsi" w:cstheme="majorHAnsi"/>
          <w:sz w:val="24"/>
          <w:szCs w:val="24"/>
        </w:rPr>
        <w:t xml:space="preserve"> accessible as possible</w:t>
      </w:r>
    </w:p>
    <w:p w14:paraId="5081A3D5" w14:textId="0B9C0AA6" w:rsidR="00CD4327" w:rsidRPr="00A80C66" w:rsidRDefault="00F4101F" w:rsidP="00A435AC">
      <w:pPr>
        <w:pStyle w:val="NoSpacing"/>
        <w:numPr>
          <w:ilvl w:val="0"/>
          <w:numId w:val="23"/>
        </w:numPr>
        <w:spacing w:after="60" w:line="276" w:lineRule="auto"/>
        <w:jc w:val="both"/>
        <w:rPr>
          <w:rFonts w:asciiTheme="majorHAnsi" w:hAnsiTheme="majorHAnsi" w:cstheme="majorHAnsi"/>
          <w:sz w:val="24"/>
          <w:szCs w:val="24"/>
        </w:rPr>
      </w:pPr>
      <w:r>
        <w:rPr>
          <w:rFonts w:asciiTheme="majorHAnsi" w:hAnsiTheme="majorHAnsi" w:cstheme="majorHAnsi"/>
          <w:sz w:val="24"/>
          <w:szCs w:val="24"/>
        </w:rPr>
        <w:t>Assist in d</w:t>
      </w:r>
      <w:r w:rsidR="003C0E42" w:rsidRPr="00A80C66">
        <w:rPr>
          <w:rFonts w:asciiTheme="majorHAnsi" w:hAnsiTheme="majorHAnsi" w:cstheme="majorHAnsi"/>
          <w:sz w:val="24"/>
          <w:szCs w:val="24"/>
        </w:rPr>
        <w:t>evelop</w:t>
      </w:r>
      <w:r>
        <w:rPr>
          <w:rFonts w:asciiTheme="majorHAnsi" w:hAnsiTheme="majorHAnsi" w:cstheme="majorHAnsi"/>
          <w:sz w:val="24"/>
          <w:szCs w:val="24"/>
        </w:rPr>
        <w:t>ing</w:t>
      </w:r>
      <w:r w:rsidR="003C0E42" w:rsidRPr="00A80C66">
        <w:rPr>
          <w:rFonts w:asciiTheme="majorHAnsi" w:hAnsiTheme="majorHAnsi" w:cstheme="majorHAnsi"/>
          <w:sz w:val="24"/>
          <w:szCs w:val="24"/>
        </w:rPr>
        <w:t xml:space="preserve"> a volunteer recruitment strategy with the </w:t>
      </w:r>
      <w:r w:rsidR="00A80C66">
        <w:rPr>
          <w:rFonts w:asciiTheme="majorHAnsi" w:hAnsiTheme="majorHAnsi" w:cstheme="majorHAnsi"/>
          <w:sz w:val="24"/>
          <w:szCs w:val="24"/>
        </w:rPr>
        <w:t>m</w:t>
      </w:r>
      <w:r w:rsidR="003C0E42" w:rsidRPr="00A80C66">
        <w:rPr>
          <w:rFonts w:asciiTheme="majorHAnsi" w:hAnsiTheme="majorHAnsi" w:cstheme="majorHAnsi"/>
          <w:sz w:val="24"/>
          <w:szCs w:val="24"/>
        </w:rPr>
        <w:t>anager</w:t>
      </w:r>
      <w:r w:rsidR="00A80C66">
        <w:rPr>
          <w:rFonts w:asciiTheme="majorHAnsi" w:hAnsiTheme="majorHAnsi" w:cstheme="majorHAnsi"/>
          <w:sz w:val="24"/>
          <w:szCs w:val="24"/>
        </w:rPr>
        <w:t>s</w:t>
      </w:r>
      <w:r w:rsidR="003C0E42" w:rsidRPr="00A80C66">
        <w:rPr>
          <w:rFonts w:asciiTheme="majorHAnsi" w:hAnsiTheme="majorHAnsi" w:cstheme="majorHAnsi"/>
          <w:sz w:val="24"/>
          <w:szCs w:val="24"/>
        </w:rPr>
        <w:t xml:space="preserve"> for </w:t>
      </w:r>
      <w:r w:rsidR="00A80C66">
        <w:rPr>
          <w:rFonts w:asciiTheme="majorHAnsi" w:hAnsiTheme="majorHAnsi" w:cstheme="majorHAnsi"/>
          <w:sz w:val="24"/>
          <w:szCs w:val="24"/>
        </w:rPr>
        <w:t>The Scottish Borders CABx</w:t>
      </w:r>
      <w:r w:rsidR="003C0E42" w:rsidRPr="00A80C66">
        <w:rPr>
          <w:rFonts w:asciiTheme="majorHAnsi" w:hAnsiTheme="majorHAnsi" w:cstheme="majorHAnsi"/>
          <w:sz w:val="24"/>
          <w:szCs w:val="24"/>
        </w:rPr>
        <w:t xml:space="preserve"> offices (</w:t>
      </w:r>
      <w:r w:rsidR="00A80C66">
        <w:rPr>
          <w:rFonts w:asciiTheme="majorHAnsi" w:hAnsiTheme="majorHAnsi" w:cstheme="majorHAnsi"/>
          <w:sz w:val="24"/>
          <w:szCs w:val="24"/>
        </w:rPr>
        <w:t xml:space="preserve">Peebles, Galashiels, Hawick, Duns, Eyemouth and </w:t>
      </w:r>
      <w:r w:rsidR="00032DB7">
        <w:rPr>
          <w:rFonts w:asciiTheme="majorHAnsi" w:hAnsiTheme="majorHAnsi" w:cstheme="majorHAnsi"/>
          <w:sz w:val="24"/>
          <w:szCs w:val="24"/>
        </w:rPr>
        <w:t>Kelso</w:t>
      </w:r>
      <w:r w:rsidR="003C0E42" w:rsidRPr="00A80C66">
        <w:rPr>
          <w:rFonts w:asciiTheme="majorHAnsi" w:hAnsiTheme="majorHAnsi" w:cstheme="majorHAnsi"/>
          <w:sz w:val="24"/>
          <w:szCs w:val="24"/>
        </w:rPr>
        <w:t>)</w:t>
      </w:r>
    </w:p>
    <w:p w14:paraId="4CC502B5" w14:textId="084464A6" w:rsidR="00CD4327" w:rsidRPr="00A80C66" w:rsidRDefault="00F4101F" w:rsidP="00A435AC">
      <w:pPr>
        <w:pStyle w:val="NoSpacing"/>
        <w:numPr>
          <w:ilvl w:val="0"/>
          <w:numId w:val="23"/>
        </w:numPr>
        <w:spacing w:after="60" w:line="276" w:lineRule="auto"/>
        <w:jc w:val="both"/>
        <w:rPr>
          <w:rFonts w:asciiTheme="majorHAnsi" w:hAnsiTheme="majorHAnsi" w:cstheme="majorHAnsi"/>
          <w:sz w:val="24"/>
          <w:szCs w:val="24"/>
        </w:rPr>
      </w:pPr>
      <w:r>
        <w:rPr>
          <w:rFonts w:asciiTheme="majorHAnsi" w:hAnsiTheme="majorHAnsi" w:cstheme="majorHAnsi"/>
          <w:sz w:val="24"/>
          <w:szCs w:val="24"/>
        </w:rPr>
        <w:t>Assist in the promotion</w:t>
      </w:r>
      <w:r w:rsidR="003C0E42" w:rsidRPr="00A80C66">
        <w:rPr>
          <w:rFonts w:asciiTheme="majorHAnsi" w:hAnsiTheme="majorHAnsi" w:cstheme="majorHAnsi"/>
          <w:sz w:val="24"/>
          <w:szCs w:val="24"/>
        </w:rPr>
        <w:t xml:space="preserve"> the opportunity of volunteering with </w:t>
      </w:r>
      <w:r w:rsidR="00A80C66">
        <w:rPr>
          <w:rFonts w:asciiTheme="majorHAnsi" w:hAnsiTheme="majorHAnsi" w:cstheme="majorHAnsi"/>
          <w:sz w:val="24"/>
          <w:szCs w:val="24"/>
        </w:rPr>
        <w:t>The Scottish Borders CABx</w:t>
      </w:r>
      <w:r w:rsidR="003C0E42" w:rsidRPr="00A80C66">
        <w:rPr>
          <w:rFonts w:asciiTheme="majorHAnsi" w:hAnsiTheme="majorHAnsi" w:cstheme="majorHAnsi"/>
          <w:sz w:val="24"/>
          <w:szCs w:val="24"/>
        </w:rPr>
        <w:t xml:space="preserve"> by engaging with local partners, community organisations and stakeholders</w:t>
      </w:r>
    </w:p>
    <w:p w14:paraId="0D1C2B20" w14:textId="1F55B07E" w:rsidR="00416AD7" w:rsidRPr="00A80C66" w:rsidRDefault="003C0E42"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Continuously engage with new and existing volunteers to ensure training needs are being met and</w:t>
      </w:r>
      <w:r w:rsidR="003D4836" w:rsidRPr="00A80C66">
        <w:rPr>
          <w:rFonts w:asciiTheme="majorHAnsi" w:hAnsiTheme="majorHAnsi" w:cstheme="majorHAnsi"/>
          <w:sz w:val="24"/>
          <w:szCs w:val="24"/>
        </w:rPr>
        <w:t xml:space="preserve"> develop </w:t>
      </w:r>
      <w:r w:rsidR="00177AF2" w:rsidRPr="00A80C66">
        <w:rPr>
          <w:rFonts w:asciiTheme="majorHAnsi" w:hAnsiTheme="majorHAnsi" w:cstheme="majorHAnsi"/>
          <w:sz w:val="24"/>
          <w:szCs w:val="24"/>
        </w:rPr>
        <w:t xml:space="preserve">and </w:t>
      </w:r>
      <w:r w:rsidR="00177AF2">
        <w:rPr>
          <w:rFonts w:asciiTheme="majorHAnsi" w:hAnsiTheme="majorHAnsi" w:cstheme="majorHAnsi"/>
          <w:sz w:val="24"/>
          <w:szCs w:val="24"/>
        </w:rPr>
        <w:t xml:space="preserve">help </w:t>
      </w:r>
      <w:r w:rsidR="003D4836" w:rsidRPr="00A80C66">
        <w:rPr>
          <w:rFonts w:asciiTheme="majorHAnsi" w:hAnsiTheme="majorHAnsi" w:cstheme="majorHAnsi"/>
          <w:sz w:val="24"/>
          <w:szCs w:val="24"/>
        </w:rPr>
        <w:t>deliver</w:t>
      </w:r>
      <w:r w:rsidRPr="00A80C66">
        <w:rPr>
          <w:rFonts w:asciiTheme="majorHAnsi" w:hAnsiTheme="majorHAnsi" w:cstheme="majorHAnsi"/>
          <w:sz w:val="24"/>
          <w:szCs w:val="24"/>
        </w:rPr>
        <w:t xml:space="preserve"> training events to</w:t>
      </w:r>
      <w:r w:rsidR="003D4836" w:rsidRPr="00A80C66">
        <w:rPr>
          <w:rFonts w:asciiTheme="majorHAnsi" w:hAnsiTheme="majorHAnsi" w:cstheme="majorHAnsi"/>
          <w:sz w:val="24"/>
          <w:szCs w:val="24"/>
        </w:rPr>
        <w:t xml:space="preserve"> those volunteers to</w:t>
      </w:r>
      <w:r w:rsidRPr="00A80C66">
        <w:rPr>
          <w:rFonts w:asciiTheme="majorHAnsi" w:hAnsiTheme="majorHAnsi" w:cstheme="majorHAnsi"/>
          <w:sz w:val="24"/>
          <w:szCs w:val="24"/>
        </w:rPr>
        <w:t xml:space="preserve"> maintain high standards of advice</w:t>
      </w:r>
    </w:p>
    <w:p w14:paraId="3563BAF9" w14:textId="7538C54F" w:rsidR="003F50BD" w:rsidRPr="00A80C66" w:rsidRDefault="003F50BD"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Support volunteers through the CAB Adviser Training Programme, including induction process and be on hand to offer advice and assistance to volunteers during their time at CAB</w:t>
      </w:r>
      <w:r w:rsidR="00177AF2">
        <w:rPr>
          <w:rFonts w:asciiTheme="majorHAnsi" w:hAnsiTheme="majorHAnsi" w:cstheme="majorHAnsi"/>
          <w:sz w:val="24"/>
          <w:szCs w:val="24"/>
        </w:rPr>
        <w:t xml:space="preserve"> as a mentor</w:t>
      </w:r>
    </w:p>
    <w:p w14:paraId="1E650A68" w14:textId="1DF66F79" w:rsidR="004E095A" w:rsidRPr="00A80C66" w:rsidRDefault="003C0E42" w:rsidP="003F50BD">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Work with the </w:t>
      </w:r>
      <w:r w:rsidR="00F4101F">
        <w:rPr>
          <w:rFonts w:asciiTheme="majorHAnsi" w:hAnsiTheme="majorHAnsi" w:cstheme="majorHAnsi"/>
          <w:sz w:val="24"/>
          <w:szCs w:val="24"/>
        </w:rPr>
        <w:t>M</w:t>
      </w:r>
      <w:r w:rsidRPr="00A80C66">
        <w:rPr>
          <w:rFonts w:asciiTheme="majorHAnsi" w:hAnsiTheme="majorHAnsi" w:cstheme="majorHAnsi"/>
          <w:sz w:val="24"/>
          <w:szCs w:val="24"/>
        </w:rPr>
        <w:t>anager</w:t>
      </w:r>
      <w:r w:rsidR="00032DB7">
        <w:rPr>
          <w:rFonts w:asciiTheme="majorHAnsi" w:hAnsiTheme="majorHAnsi" w:cstheme="majorHAnsi"/>
          <w:sz w:val="24"/>
          <w:szCs w:val="24"/>
        </w:rPr>
        <w:t>s</w:t>
      </w:r>
      <w:r w:rsidR="00F4101F">
        <w:rPr>
          <w:rFonts w:asciiTheme="majorHAnsi" w:hAnsiTheme="majorHAnsi" w:cstheme="majorHAnsi"/>
          <w:sz w:val="24"/>
          <w:szCs w:val="24"/>
        </w:rPr>
        <w:t xml:space="preserve"> and Training Officer </w:t>
      </w:r>
      <w:r w:rsidRPr="00A80C66">
        <w:rPr>
          <w:rFonts w:asciiTheme="majorHAnsi" w:hAnsiTheme="majorHAnsi" w:cstheme="majorHAnsi"/>
          <w:sz w:val="24"/>
          <w:szCs w:val="24"/>
        </w:rPr>
        <w:t>to identify gaps in service delivery</w:t>
      </w:r>
      <w:r w:rsidR="003F50BD" w:rsidRPr="00A80C66">
        <w:rPr>
          <w:rFonts w:asciiTheme="majorHAnsi" w:hAnsiTheme="majorHAnsi" w:cstheme="majorHAnsi"/>
          <w:sz w:val="24"/>
          <w:szCs w:val="24"/>
        </w:rPr>
        <w:t xml:space="preserve"> and create an action plan to resolve this</w:t>
      </w:r>
    </w:p>
    <w:p w14:paraId="77F92E55" w14:textId="77777777" w:rsidR="003F5AD0" w:rsidRPr="00A80C66" w:rsidRDefault="003F5AD0" w:rsidP="003F5AD0">
      <w:pPr>
        <w:pStyle w:val="ListParagraph"/>
        <w:numPr>
          <w:ilvl w:val="0"/>
          <w:numId w:val="23"/>
        </w:numPr>
        <w:jc w:val="both"/>
        <w:rPr>
          <w:rFonts w:asciiTheme="majorHAnsi" w:eastAsia="Times New Roman" w:hAnsiTheme="majorHAnsi" w:cstheme="majorHAnsi"/>
          <w:sz w:val="24"/>
          <w:lang w:eastAsia="en-GB"/>
        </w:rPr>
      </w:pPr>
      <w:r w:rsidRPr="00A80C66">
        <w:rPr>
          <w:rFonts w:asciiTheme="majorHAnsi" w:eastAsia="Times New Roman" w:hAnsiTheme="majorHAnsi" w:cstheme="majorHAnsi"/>
          <w:sz w:val="24"/>
          <w:lang w:eastAsia="en-GB"/>
        </w:rPr>
        <w:t>Compile regular reports to monitor and evidence the development of the volunteer programme</w:t>
      </w:r>
    </w:p>
    <w:p w14:paraId="2DE89E28" w14:textId="46848DB8" w:rsidR="00CD4327" w:rsidRPr="00A80C66" w:rsidRDefault="00CD4327" w:rsidP="003F5AD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Apply CAB aims, principles and policies when </w:t>
      </w:r>
      <w:r w:rsidR="003F50BD" w:rsidRPr="00A80C66">
        <w:rPr>
          <w:rFonts w:asciiTheme="majorHAnsi" w:hAnsiTheme="majorHAnsi" w:cstheme="majorHAnsi"/>
          <w:sz w:val="24"/>
          <w:szCs w:val="24"/>
        </w:rPr>
        <w:t>recruiting, inducting and training new and existing volunteers</w:t>
      </w:r>
      <w:r w:rsidRPr="00A80C66">
        <w:rPr>
          <w:rFonts w:asciiTheme="majorHAnsi" w:hAnsiTheme="majorHAnsi" w:cstheme="majorHAnsi"/>
          <w:sz w:val="24"/>
          <w:szCs w:val="24"/>
        </w:rPr>
        <w:t xml:space="preserve"> </w:t>
      </w:r>
    </w:p>
    <w:p w14:paraId="254D0290" w14:textId="36F5B0DA" w:rsidR="00416AD7" w:rsidRPr="00A80C66" w:rsidRDefault="00032DB7" w:rsidP="00A435AC">
      <w:pPr>
        <w:pStyle w:val="NoSpacing"/>
        <w:numPr>
          <w:ilvl w:val="0"/>
          <w:numId w:val="23"/>
        </w:numPr>
        <w:spacing w:after="60" w:line="276" w:lineRule="auto"/>
        <w:jc w:val="both"/>
        <w:rPr>
          <w:rFonts w:asciiTheme="majorHAnsi" w:hAnsiTheme="majorHAnsi" w:cstheme="majorHAnsi"/>
          <w:sz w:val="24"/>
          <w:szCs w:val="24"/>
        </w:rPr>
      </w:pPr>
      <w:r>
        <w:rPr>
          <w:rFonts w:asciiTheme="majorHAnsi" w:hAnsiTheme="majorHAnsi" w:cstheme="majorHAnsi"/>
          <w:sz w:val="24"/>
          <w:szCs w:val="24"/>
        </w:rPr>
        <w:t>A</w:t>
      </w:r>
      <w:r w:rsidR="003F50BD" w:rsidRPr="00A80C66">
        <w:rPr>
          <w:rFonts w:asciiTheme="majorHAnsi" w:hAnsiTheme="majorHAnsi" w:cstheme="majorHAnsi"/>
          <w:sz w:val="24"/>
          <w:szCs w:val="24"/>
        </w:rPr>
        <w:t>ssist the Manager</w:t>
      </w:r>
      <w:r>
        <w:rPr>
          <w:rFonts w:asciiTheme="majorHAnsi" w:hAnsiTheme="majorHAnsi" w:cstheme="majorHAnsi"/>
          <w:sz w:val="24"/>
          <w:szCs w:val="24"/>
        </w:rPr>
        <w:t>s</w:t>
      </w:r>
      <w:r w:rsidR="003F50BD" w:rsidRPr="00A80C66">
        <w:rPr>
          <w:rFonts w:asciiTheme="majorHAnsi" w:hAnsiTheme="majorHAnsi" w:cstheme="majorHAnsi"/>
          <w:sz w:val="24"/>
          <w:szCs w:val="24"/>
        </w:rPr>
        <w:t xml:space="preserve"> </w:t>
      </w:r>
      <w:r w:rsidR="00F4101F">
        <w:rPr>
          <w:rFonts w:asciiTheme="majorHAnsi" w:hAnsiTheme="majorHAnsi" w:cstheme="majorHAnsi"/>
          <w:sz w:val="24"/>
          <w:szCs w:val="24"/>
        </w:rPr>
        <w:t xml:space="preserve">and training officer </w:t>
      </w:r>
      <w:r w:rsidR="003F50BD" w:rsidRPr="00A80C66">
        <w:rPr>
          <w:rFonts w:asciiTheme="majorHAnsi" w:hAnsiTheme="majorHAnsi" w:cstheme="majorHAnsi"/>
          <w:sz w:val="24"/>
          <w:szCs w:val="24"/>
        </w:rPr>
        <w:t xml:space="preserve">in ensuring </w:t>
      </w:r>
      <w:r w:rsidR="004E095A" w:rsidRPr="00A80C66">
        <w:rPr>
          <w:rFonts w:asciiTheme="majorHAnsi" w:hAnsiTheme="majorHAnsi" w:cstheme="majorHAnsi"/>
          <w:sz w:val="24"/>
          <w:szCs w:val="24"/>
        </w:rPr>
        <w:t>all work meets quality standards</w:t>
      </w:r>
      <w:r w:rsidR="004B7516" w:rsidRPr="00A80C66">
        <w:rPr>
          <w:rFonts w:asciiTheme="majorHAnsi" w:hAnsiTheme="majorHAnsi" w:cstheme="majorHAnsi"/>
          <w:sz w:val="24"/>
          <w:szCs w:val="24"/>
        </w:rPr>
        <w:t xml:space="preserve"> set by Citizens Advice Scotland membership audit conditions and Scottish National Standards for Information &amp; Advice as well as</w:t>
      </w:r>
      <w:r w:rsidR="004E095A" w:rsidRPr="00A80C66">
        <w:rPr>
          <w:rFonts w:asciiTheme="majorHAnsi" w:hAnsiTheme="majorHAnsi" w:cstheme="majorHAnsi"/>
          <w:sz w:val="24"/>
          <w:szCs w:val="24"/>
        </w:rPr>
        <w:t xml:space="preserve"> the requirements </w:t>
      </w:r>
      <w:r w:rsidR="003F50BD" w:rsidRPr="00A80C66">
        <w:rPr>
          <w:rFonts w:asciiTheme="majorHAnsi" w:hAnsiTheme="majorHAnsi" w:cstheme="majorHAnsi"/>
          <w:sz w:val="24"/>
          <w:szCs w:val="24"/>
        </w:rPr>
        <w:t>of funders</w:t>
      </w:r>
    </w:p>
    <w:p w14:paraId="74C8DAD3" w14:textId="2351C8E8" w:rsidR="00E524E9" w:rsidRPr="00A80C66" w:rsidRDefault="00E524E9" w:rsidP="00E524E9">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To keep abreast of the lates</w:t>
      </w:r>
      <w:r w:rsidR="00CD4327" w:rsidRPr="00A80C66">
        <w:rPr>
          <w:rFonts w:asciiTheme="majorHAnsi" w:hAnsiTheme="majorHAnsi" w:cstheme="majorHAnsi"/>
          <w:sz w:val="24"/>
          <w:szCs w:val="24"/>
        </w:rPr>
        <w:t xml:space="preserve">t developments </w:t>
      </w:r>
      <w:r w:rsidR="003F50BD" w:rsidRPr="00A80C66">
        <w:rPr>
          <w:rFonts w:asciiTheme="majorHAnsi" w:hAnsiTheme="majorHAnsi" w:cstheme="majorHAnsi"/>
          <w:sz w:val="24"/>
          <w:szCs w:val="24"/>
        </w:rPr>
        <w:t>in the voluntary sector</w:t>
      </w:r>
    </w:p>
    <w:p w14:paraId="30B1A1B1" w14:textId="77777777" w:rsidR="00292C76" w:rsidRPr="00A80C66" w:rsidRDefault="00292C76" w:rsidP="00A435AC">
      <w:pPr>
        <w:jc w:val="both"/>
        <w:rPr>
          <w:rFonts w:asciiTheme="majorHAnsi" w:hAnsiTheme="majorHAnsi" w:cstheme="majorHAnsi"/>
        </w:rPr>
      </w:pPr>
    </w:p>
    <w:p w14:paraId="2994D2F4" w14:textId="143F6E06" w:rsidR="00292C76" w:rsidRPr="00A80C66" w:rsidRDefault="00292C76" w:rsidP="00A435AC">
      <w:pPr>
        <w:jc w:val="both"/>
        <w:rPr>
          <w:rFonts w:asciiTheme="majorHAnsi" w:hAnsiTheme="majorHAnsi" w:cstheme="majorHAnsi"/>
        </w:rPr>
      </w:pPr>
      <w:r w:rsidRPr="00A80C66">
        <w:rPr>
          <w:rFonts w:asciiTheme="majorHAnsi" w:hAnsiTheme="majorHAnsi" w:cstheme="majorHAnsi"/>
        </w:rPr>
        <w:t>The above job description is not exhaustive and is clarified to include broad duties inherent in the post</w:t>
      </w:r>
      <w:r w:rsidR="00E524E9" w:rsidRPr="00A80C66">
        <w:rPr>
          <w:rFonts w:asciiTheme="majorHAnsi" w:hAnsiTheme="majorHAnsi" w:cstheme="majorHAnsi"/>
        </w:rPr>
        <w:t xml:space="preserve"> as reasonable</w:t>
      </w:r>
      <w:r w:rsidR="00CD4327" w:rsidRPr="00A80C66">
        <w:rPr>
          <w:rFonts w:asciiTheme="majorHAnsi" w:hAnsiTheme="majorHAnsi" w:cstheme="majorHAnsi"/>
        </w:rPr>
        <w:t xml:space="preserve"> requested by the </w:t>
      </w:r>
      <w:r w:rsidR="003F50BD" w:rsidRPr="00A80C66">
        <w:rPr>
          <w:rFonts w:asciiTheme="majorHAnsi" w:hAnsiTheme="majorHAnsi" w:cstheme="majorHAnsi"/>
        </w:rPr>
        <w:t>Manager</w:t>
      </w:r>
      <w:r w:rsidR="00032DB7">
        <w:rPr>
          <w:rFonts w:asciiTheme="majorHAnsi" w:hAnsiTheme="majorHAnsi" w:cstheme="majorHAnsi"/>
        </w:rPr>
        <w:t>s</w:t>
      </w:r>
      <w:r w:rsidR="00E524E9" w:rsidRPr="00A80C66">
        <w:rPr>
          <w:rFonts w:asciiTheme="majorHAnsi" w:hAnsiTheme="majorHAnsi" w:cstheme="majorHAnsi"/>
        </w:rPr>
        <w:t>.</w:t>
      </w:r>
    </w:p>
    <w:p w14:paraId="7F6D8101" w14:textId="77777777" w:rsidR="005C78E0" w:rsidRPr="00A80C66" w:rsidRDefault="005C78E0" w:rsidP="00A435AC">
      <w:pPr>
        <w:pStyle w:val="Heading1"/>
        <w:spacing w:line="240" w:lineRule="auto"/>
        <w:jc w:val="both"/>
        <w:rPr>
          <w:rFonts w:asciiTheme="majorHAnsi" w:hAnsiTheme="majorHAnsi" w:cstheme="majorHAnsi"/>
          <w:sz w:val="24"/>
          <w:szCs w:val="24"/>
        </w:rPr>
      </w:pPr>
      <w:bookmarkStart w:id="5" w:name="_Toc520296377"/>
      <w:bookmarkStart w:id="6" w:name="_Toc522194034"/>
    </w:p>
    <w:p w14:paraId="26FB11BB" w14:textId="77777777" w:rsidR="008508E6" w:rsidRPr="00A80C66" w:rsidRDefault="008508E6" w:rsidP="00A435AC">
      <w:pPr>
        <w:pStyle w:val="Heading1"/>
        <w:spacing w:line="240" w:lineRule="auto"/>
        <w:jc w:val="both"/>
        <w:rPr>
          <w:rFonts w:asciiTheme="majorHAnsi" w:hAnsiTheme="majorHAnsi" w:cstheme="majorHAnsi"/>
          <w:sz w:val="24"/>
          <w:szCs w:val="24"/>
        </w:rPr>
      </w:pPr>
      <w:r w:rsidRPr="00A80C66">
        <w:rPr>
          <w:rFonts w:asciiTheme="majorHAnsi" w:hAnsiTheme="majorHAnsi" w:cstheme="majorHAnsi"/>
          <w:sz w:val="24"/>
          <w:szCs w:val="24"/>
        </w:rPr>
        <w:t>Person specification</w:t>
      </w:r>
      <w:bookmarkEnd w:id="5"/>
      <w:bookmarkEnd w:id="6"/>
    </w:p>
    <w:p w14:paraId="08E3EAE9" w14:textId="77777777" w:rsidR="008508E6" w:rsidRPr="00A80C66" w:rsidRDefault="008508E6" w:rsidP="00A435AC">
      <w:pPr>
        <w:jc w:val="both"/>
        <w:rPr>
          <w:rFonts w:asciiTheme="majorHAnsi" w:hAnsiTheme="majorHAnsi" w:cstheme="majorHAnsi"/>
        </w:rPr>
      </w:pPr>
      <w:r w:rsidRPr="00A80C66">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6565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2AB7940F" w14:textId="77777777" w:rsidR="008508E6" w:rsidRPr="00A80C66" w:rsidRDefault="008508E6" w:rsidP="00A435AC">
      <w:pPr>
        <w:jc w:val="both"/>
        <w:rPr>
          <w:rFonts w:asciiTheme="majorHAnsi" w:hAnsiTheme="majorHAnsi" w:cstheme="majorHAnsi"/>
        </w:rPr>
      </w:pPr>
    </w:p>
    <w:p w14:paraId="29108FD2" w14:textId="77777777" w:rsidR="00257D65" w:rsidRPr="00A80C66" w:rsidRDefault="00257D65" w:rsidP="00A435AC">
      <w:pPr>
        <w:shd w:val="clear" w:color="auto" w:fill="FFFFFF"/>
        <w:jc w:val="both"/>
        <w:rPr>
          <w:rFonts w:asciiTheme="majorHAnsi" w:eastAsia="FangSong" w:hAnsiTheme="majorHAnsi" w:cstheme="majorHAnsi"/>
          <w:b/>
          <w:snapToGrid w:val="0"/>
          <w:color w:val="064169"/>
        </w:rPr>
      </w:pPr>
      <w:bookmarkStart w:id="7" w:name="_Toc520296378"/>
    </w:p>
    <w:p w14:paraId="7B6A238F" w14:textId="77777777" w:rsidR="008508E6" w:rsidRPr="00A80C66" w:rsidRDefault="008508E6" w:rsidP="00A435AC">
      <w:pPr>
        <w:shd w:val="clear" w:color="auto" w:fill="FFFFFF"/>
        <w:jc w:val="both"/>
        <w:rPr>
          <w:rFonts w:asciiTheme="majorHAnsi" w:eastAsia="FangSong" w:hAnsiTheme="majorHAnsi" w:cstheme="majorHAnsi"/>
          <w:b/>
          <w:snapToGrid w:val="0"/>
          <w:color w:val="064169"/>
        </w:rPr>
      </w:pPr>
      <w:r w:rsidRPr="00A80C66">
        <w:rPr>
          <w:rFonts w:asciiTheme="majorHAnsi" w:eastAsia="FangSong" w:hAnsiTheme="majorHAnsi" w:cstheme="majorHAnsi"/>
          <w:b/>
          <w:snapToGrid w:val="0"/>
          <w:color w:val="064169"/>
        </w:rPr>
        <w:t>Knowledge, skills and experience</w:t>
      </w:r>
      <w:bookmarkEnd w:id="7"/>
    </w:p>
    <w:p w14:paraId="31E30E99" w14:textId="77777777" w:rsidR="008508E6" w:rsidRPr="00A80C66" w:rsidRDefault="008508E6" w:rsidP="00A435AC">
      <w:pPr>
        <w:jc w:val="both"/>
        <w:rPr>
          <w:rFonts w:asciiTheme="majorHAnsi" w:hAnsiTheme="majorHAnsi" w:cstheme="majorHAnsi"/>
        </w:rPr>
      </w:pPr>
    </w:p>
    <w:p w14:paraId="6EB3E1EA" w14:textId="77777777" w:rsidR="008508E6" w:rsidRPr="00A80C66" w:rsidRDefault="008508E6" w:rsidP="00A435AC">
      <w:pPr>
        <w:jc w:val="both"/>
        <w:rPr>
          <w:rFonts w:asciiTheme="majorHAnsi" w:hAnsiTheme="majorHAnsi" w:cstheme="majorHAnsi"/>
          <w:b/>
        </w:rPr>
      </w:pPr>
      <w:r w:rsidRPr="00A80C66">
        <w:rPr>
          <w:rFonts w:asciiTheme="majorHAnsi" w:hAnsiTheme="majorHAnsi" w:cstheme="majorHAnsi"/>
          <w:b/>
        </w:rPr>
        <w:t>Essential</w:t>
      </w:r>
    </w:p>
    <w:p w14:paraId="05EEC227" w14:textId="77777777" w:rsidR="008508E6" w:rsidRPr="00A80C66" w:rsidRDefault="008508E6" w:rsidP="00A435AC">
      <w:pPr>
        <w:jc w:val="both"/>
        <w:rPr>
          <w:rFonts w:asciiTheme="majorHAnsi" w:hAnsiTheme="majorHAnsi" w:cstheme="majorHAnsi"/>
          <w:b/>
        </w:rPr>
      </w:pPr>
    </w:p>
    <w:p w14:paraId="4D01D5CA" w14:textId="43B02932" w:rsidR="00292C76" w:rsidRPr="00A80C66" w:rsidRDefault="00292C76"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Experience </w:t>
      </w:r>
      <w:r w:rsidR="003F50BD" w:rsidRPr="00A80C66">
        <w:rPr>
          <w:rFonts w:asciiTheme="majorHAnsi" w:hAnsiTheme="majorHAnsi" w:cstheme="majorHAnsi"/>
          <w:sz w:val="24"/>
          <w:szCs w:val="24"/>
        </w:rPr>
        <w:t xml:space="preserve">of </w:t>
      </w:r>
      <w:r w:rsidR="00472274" w:rsidRPr="00A80C66">
        <w:rPr>
          <w:rFonts w:asciiTheme="majorHAnsi" w:hAnsiTheme="majorHAnsi" w:cstheme="majorHAnsi"/>
          <w:sz w:val="24"/>
          <w:szCs w:val="24"/>
        </w:rPr>
        <w:t>carrying out promotional activity and engaging with organisations to promote services</w:t>
      </w:r>
    </w:p>
    <w:p w14:paraId="5A7390C8" w14:textId="0290026B" w:rsidR="00731C7F" w:rsidRPr="00A80C66" w:rsidRDefault="00472274"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lang w:val="en-US"/>
        </w:rPr>
        <w:t>Knowledge of and the ability to use digital tools used to deliver services (web-chat, remote telephony etc.)</w:t>
      </w:r>
    </w:p>
    <w:p w14:paraId="3A1E66AD" w14:textId="54B1F267" w:rsidR="00324C90" w:rsidRPr="00A80C66" w:rsidRDefault="00472274" w:rsidP="00324C9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lastRenderedPageBreak/>
        <w:t xml:space="preserve">Experience of </w:t>
      </w:r>
      <w:r w:rsidR="00B317C7" w:rsidRPr="00A80C66">
        <w:rPr>
          <w:rFonts w:asciiTheme="majorHAnsi" w:hAnsiTheme="majorHAnsi" w:cstheme="majorHAnsi"/>
          <w:sz w:val="24"/>
          <w:szCs w:val="24"/>
        </w:rPr>
        <w:t xml:space="preserve">developing and </w:t>
      </w:r>
      <w:r w:rsidRPr="00A80C66">
        <w:rPr>
          <w:rFonts w:asciiTheme="majorHAnsi" w:hAnsiTheme="majorHAnsi" w:cstheme="majorHAnsi"/>
          <w:sz w:val="24"/>
          <w:szCs w:val="24"/>
        </w:rPr>
        <w:t>delivering training and the ability to identify gaps to inform</w:t>
      </w:r>
      <w:r w:rsidR="00324C90" w:rsidRPr="00A80C66">
        <w:rPr>
          <w:rFonts w:asciiTheme="majorHAnsi" w:hAnsiTheme="majorHAnsi" w:cstheme="majorHAnsi"/>
          <w:sz w:val="24"/>
          <w:szCs w:val="24"/>
        </w:rPr>
        <w:t xml:space="preserve"> the</w:t>
      </w:r>
      <w:r w:rsidRPr="00A80C66">
        <w:rPr>
          <w:rFonts w:asciiTheme="majorHAnsi" w:hAnsiTheme="majorHAnsi" w:cstheme="majorHAnsi"/>
          <w:sz w:val="24"/>
          <w:szCs w:val="24"/>
        </w:rPr>
        <w:t xml:space="preserve"> training needs of individuals</w:t>
      </w:r>
    </w:p>
    <w:p w14:paraId="726FCE12" w14:textId="41E0750E" w:rsidR="00324C90" w:rsidRPr="00A80C66" w:rsidRDefault="00472274" w:rsidP="00324C9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Excellent organisational </w:t>
      </w:r>
      <w:r w:rsidR="00324C90" w:rsidRPr="00A80C66">
        <w:rPr>
          <w:rFonts w:asciiTheme="majorHAnsi" w:hAnsiTheme="majorHAnsi" w:cstheme="majorHAnsi"/>
          <w:sz w:val="24"/>
          <w:szCs w:val="24"/>
        </w:rPr>
        <w:t>skills</w:t>
      </w:r>
    </w:p>
    <w:p w14:paraId="5AF76816" w14:textId="4FE0736D" w:rsidR="00324C90" w:rsidRPr="00A80C66" w:rsidRDefault="00324C90" w:rsidP="00324C9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Excellent interpersonal skills and the ability to build positive working relationships with individuals from different backgrounds</w:t>
      </w:r>
    </w:p>
    <w:p w14:paraId="7DD1F8BF" w14:textId="67A9F4E4" w:rsidR="00472274" w:rsidRPr="00A80C66" w:rsidRDefault="00472274"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eastAsia="Times New Roman" w:hAnsiTheme="majorHAnsi" w:cstheme="majorHAnsi"/>
          <w:bCs/>
          <w:sz w:val="24"/>
          <w:szCs w:val="24"/>
        </w:rPr>
        <w:t>A proven ability to work effectively with a wide variety of stakeholders</w:t>
      </w:r>
      <w:r w:rsidRPr="00A80C66">
        <w:rPr>
          <w:rFonts w:asciiTheme="majorHAnsi" w:hAnsiTheme="majorHAnsi" w:cstheme="majorHAnsi"/>
          <w:sz w:val="24"/>
          <w:szCs w:val="24"/>
        </w:rPr>
        <w:t xml:space="preserve"> and partners</w:t>
      </w:r>
    </w:p>
    <w:p w14:paraId="1A7EB878" w14:textId="358A5817" w:rsidR="00292C76" w:rsidRPr="00A80C66" w:rsidRDefault="00292C76"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Experience of using a range of IT tools to carry out your work, including case management systems, Microsoft Office applications, </w:t>
      </w:r>
      <w:r w:rsidR="003A7C03" w:rsidRPr="00A80C66">
        <w:rPr>
          <w:rFonts w:asciiTheme="majorHAnsi" w:hAnsiTheme="majorHAnsi" w:cstheme="majorHAnsi"/>
          <w:sz w:val="24"/>
          <w:szCs w:val="24"/>
        </w:rPr>
        <w:t xml:space="preserve">online applications, </w:t>
      </w:r>
      <w:r w:rsidRPr="00A80C66">
        <w:rPr>
          <w:rFonts w:asciiTheme="majorHAnsi" w:hAnsiTheme="majorHAnsi" w:cstheme="majorHAnsi"/>
          <w:sz w:val="24"/>
          <w:szCs w:val="24"/>
        </w:rPr>
        <w:t xml:space="preserve">internet and email etc. </w:t>
      </w:r>
    </w:p>
    <w:p w14:paraId="0A778187" w14:textId="77777777" w:rsidR="00292C76" w:rsidRPr="00A80C66" w:rsidRDefault="00731C7F"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eastAsia="Times New Roman" w:hAnsiTheme="majorHAnsi" w:cstheme="majorHAnsi"/>
          <w:bCs/>
          <w:sz w:val="24"/>
          <w:szCs w:val="24"/>
        </w:rPr>
        <w:t>Excellent</w:t>
      </w:r>
      <w:r w:rsidR="00292C76" w:rsidRPr="00A80C66">
        <w:rPr>
          <w:rFonts w:asciiTheme="majorHAnsi" w:eastAsia="Times New Roman" w:hAnsiTheme="majorHAnsi" w:cstheme="majorHAnsi"/>
          <w:bCs/>
          <w:sz w:val="24"/>
          <w:szCs w:val="24"/>
        </w:rPr>
        <w:t xml:space="preserve"> oral and written communication skills, including the ability to communicate complex information </w:t>
      </w:r>
      <w:r w:rsidR="008F09A1" w:rsidRPr="00A80C66">
        <w:rPr>
          <w:rFonts w:asciiTheme="majorHAnsi" w:hAnsiTheme="majorHAnsi" w:cstheme="majorHAnsi"/>
          <w:sz w:val="24"/>
          <w:szCs w:val="24"/>
        </w:rPr>
        <w:t>in a clear and accessible manner</w:t>
      </w:r>
    </w:p>
    <w:p w14:paraId="4F1650FD" w14:textId="25C2C76D" w:rsidR="00472274" w:rsidRPr="00A80C66" w:rsidRDefault="00F90DB3"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lang w:val="en-US"/>
        </w:rPr>
        <w:t xml:space="preserve">A commitment </w:t>
      </w:r>
      <w:r w:rsidR="00731C7F" w:rsidRPr="00A80C66">
        <w:rPr>
          <w:rFonts w:asciiTheme="majorHAnsi" w:hAnsiTheme="majorHAnsi" w:cstheme="majorHAnsi"/>
          <w:sz w:val="24"/>
          <w:szCs w:val="24"/>
          <w:lang w:val="en-US"/>
        </w:rPr>
        <w:t xml:space="preserve">to the </w:t>
      </w:r>
      <w:r w:rsidRPr="00A80C66">
        <w:rPr>
          <w:rFonts w:asciiTheme="majorHAnsi" w:hAnsiTheme="majorHAnsi" w:cstheme="majorHAnsi"/>
          <w:sz w:val="24"/>
          <w:szCs w:val="24"/>
          <w:lang w:val="en-US"/>
        </w:rPr>
        <w:t xml:space="preserve">aims, </w:t>
      </w:r>
      <w:r w:rsidR="00731C7F" w:rsidRPr="00A80C66">
        <w:rPr>
          <w:rFonts w:asciiTheme="majorHAnsi" w:hAnsiTheme="majorHAnsi" w:cstheme="majorHAnsi"/>
          <w:sz w:val="24"/>
          <w:szCs w:val="24"/>
          <w:lang w:val="en-US"/>
        </w:rPr>
        <w:t>principles</w:t>
      </w:r>
      <w:r w:rsidRPr="00A80C66">
        <w:rPr>
          <w:rFonts w:asciiTheme="majorHAnsi" w:hAnsiTheme="majorHAnsi" w:cstheme="majorHAnsi"/>
          <w:sz w:val="24"/>
          <w:szCs w:val="24"/>
          <w:lang w:val="en-US"/>
        </w:rPr>
        <w:t xml:space="preserve"> and policies </w:t>
      </w:r>
      <w:r w:rsidR="00731C7F" w:rsidRPr="00A80C66">
        <w:rPr>
          <w:rFonts w:asciiTheme="majorHAnsi" w:hAnsiTheme="majorHAnsi" w:cstheme="majorHAnsi"/>
          <w:sz w:val="24"/>
          <w:szCs w:val="24"/>
          <w:lang w:val="en-US"/>
        </w:rPr>
        <w:t xml:space="preserve">of </w:t>
      </w:r>
      <w:r w:rsidR="00324C90" w:rsidRPr="00A80C66">
        <w:rPr>
          <w:rFonts w:asciiTheme="majorHAnsi" w:hAnsiTheme="majorHAnsi" w:cstheme="majorHAnsi"/>
          <w:sz w:val="24"/>
          <w:szCs w:val="24"/>
          <w:lang w:val="en-US"/>
        </w:rPr>
        <w:t xml:space="preserve">the </w:t>
      </w:r>
      <w:r w:rsidRPr="00A80C66">
        <w:rPr>
          <w:rFonts w:asciiTheme="majorHAnsi" w:hAnsiTheme="majorHAnsi" w:cstheme="majorHAnsi"/>
          <w:sz w:val="24"/>
          <w:szCs w:val="24"/>
          <w:lang w:val="en-US"/>
        </w:rPr>
        <w:t>C</w:t>
      </w:r>
      <w:r w:rsidR="00731C7F" w:rsidRPr="00A80C66">
        <w:rPr>
          <w:rFonts w:asciiTheme="majorHAnsi" w:hAnsiTheme="majorHAnsi" w:cstheme="majorHAnsi"/>
          <w:sz w:val="24"/>
          <w:szCs w:val="24"/>
          <w:lang w:val="en-US"/>
        </w:rPr>
        <w:t xml:space="preserve">itizens </w:t>
      </w:r>
      <w:r w:rsidRPr="00A80C66">
        <w:rPr>
          <w:rFonts w:asciiTheme="majorHAnsi" w:hAnsiTheme="majorHAnsi" w:cstheme="majorHAnsi"/>
          <w:sz w:val="24"/>
          <w:szCs w:val="24"/>
          <w:lang w:val="en-US"/>
        </w:rPr>
        <w:t>A</w:t>
      </w:r>
      <w:r w:rsidR="00731C7F" w:rsidRPr="00A80C66">
        <w:rPr>
          <w:rFonts w:asciiTheme="majorHAnsi" w:hAnsiTheme="majorHAnsi" w:cstheme="majorHAnsi"/>
          <w:sz w:val="24"/>
          <w:szCs w:val="24"/>
          <w:lang w:val="en-US"/>
        </w:rPr>
        <w:t xml:space="preserve">dvice </w:t>
      </w:r>
      <w:r w:rsidR="00324C90" w:rsidRPr="00A80C66">
        <w:rPr>
          <w:rFonts w:asciiTheme="majorHAnsi" w:hAnsiTheme="majorHAnsi" w:cstheme="majorHAnsi"/>
          <w:sz w:val="24"/>
          <w:szCs w:val="24"/>
          <w:lang w:val="en-US"/>
        </w:rPr>
        <w:t>Bureau network</w:t>
      </w:r>
    </w:p>
    <w:p w14:paraId="13E76542" w14:textId="26438E07" w:rsidR="00491569" w:rsidRPr="00A80C66" w:rsidRDefault="008F09A1" w:rsidP="00491569">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Ability to operate as a team player and communicate effectively with colleagues and managers</w:t>
      </w:r>
    </w:p>
    <w:p w14:paraId="47E1E198" w14:textId="5648B474" w:rsidR="00292C76" w:rsidRPr="00A80C66" w:rsidRDefault="00292C76" w:rsidP="00B860F6">
      <w:pPr>
        <w:pStyle w:val="NoSpacing"/>
        <w:spacing w:after="60" w:line="276" w:lineRule="auto"/>
        <w:ind w:left="360"/>
        <w:jc w:val="both"/>
        <w:rPr>
          <w:rFonts w:asciiTheme="majorHAnsi" w:hAnsiTheme="majorHAnsi" w:cstheme="majorHAnsi"/>
          <w:sz w:val="24"/>
          <w:szCs w:val="24"/>
        </w:rPr>
      </w:pPr>
    </w:p>
    <w:p w14:paraId="50E4D392" w14:textId="2C19B8A3" w:rsidR="008508E6" w:rsidRPr="00A80C66" w:rsidRDefault="00B860F6" w:rsidP="00A435AC">
      <w:pPr>
        <w:jc w:val="both"/>
        <w:rPr>
          <w:rFonts w:asciiTheme="majorHAnsi" w:hAnsiTheme="majorHAnsi" w:cstheme="majorHAnsi"/>
          <w:b/>
        </w:rPr>
      </w:pPr>
      <w:r w:rsidRPr="00A80C66">
        <w:rPr>
          <w:rFonts w:asciiTheme="majorHAnsi" w:hAnsiTheme="majorHAnsi" w:cstheme="majorHAnsi"/>
          <w:b/>
        </w:rPr>
        <w:t>D</w:t>
      </w:r>
      <w:r w:rsidR="008508E6" w:rsidRPr="00A80C66">
        <w:rPr>
          <w:rFonts w:asciiTheme="majorHAnsi" w:hAnsiTheme="majorHAnsi" w:cstheme="majorHAnsi"/>
          <w:b/>
        </w:rPr>
        <w:t>esirable</w:t>
      </w:r>
    </w:p>
    <w:p w14:paraId="25A020AF" w14:textId="77777777" w:rsidR="00D617AB" w:rsidRPr="00A80C66" w:rsidRDefault="00D617AB" w:rsidP="00D617AB">
      <w:pPr>
        <w:jc w:val="both"/>
        <w:rPr>
          <w:rFonts w:asciiTheme="majorHAnsi" w:hAnsiTheme="majorHAnsi" w:cstheme="majorHAnsi"/>
          <w:b/>
        </w:rPr>
      </w:pPr>
    </w:p>
    <w:p w14:paraId="026ADD4A" w14:textId="5BE36C6B" w:rsidR="00E1503F" w:rsidRPr="00A80C66" w:rsidRDefault="00472274"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eastAsia="Times New Roman" w:hAnsiTheme="majorHAnsi" w:cstheme="majorHAnsi"/>
          <w:bCs/>
          <w:sz w:val="24"/>
          <w:szCs w:val="24"/>
        </w:rPr>
        <w:t>Experience of working with/managing volunteers</w:t>
      </w:r>
    </w:p>
    <w:p w14:paraId="3EC33AA9" w14:textId="3E5D2263" w:rsidR="00472274" w:rsidRPr="00A80C66" w:rsidRDefault="00324C90"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Experience of working</w:t>
      </w:r>
      <w:r w:rsidR="00032DB7">
        <w:rPr>
          <w:rFonts w:asciiTheme="majorHAnsi" w:hAnsiTheme="majorHAnsi" w:cstheme="majorHAnsi"/>
          <w:sz w:val="24"/>
          <w:szCs w:val="24"/>
        </w:rPr>
        <w:t>,</w:t>
      </w:r>
      <w:r w:rsidRPr="00A80C66">
        <w:rPr>
          <w:rFonts w:asciiTheme="majorHAnsi" w:hAnsiTheme="majorHAnsi" w:cstheme="majorHAnsi"/>
          <w:sz w:val="24"/>
          <w:szCs w:val="24"/>
        </w:rPr>
        <w:t xml:space="preserve"> and knowledge of current trends</w:t>
      </w:r>
      <w:r w:rsidR="00032DB7">
        <w:rPr>
          <w:rFonts w:asciiTheme="majorHAnsi" w:hAnsiTheme="majorHAnsi" w:cstheme="majorHAnsi"/>
          <w:sz w:val="24"/>
          <w:szCs w:val="24"/>
        </w:rPr>
        <w:t>,</w:t>
      </w:r>
      <w:r w:rsidRPr="00A80C66">
        <w:rPr>
          <w:rFonts w:asciiTheme="majorHAnsi" w:hAnsiTheme="majorHAnsi" w:cstheme="majorHAnsi"/>
          <w:sz w:val="24"/>
          <w:szCs w:val="24"/>
        </w:rPr>
        <w:t xml:space="preserve"> within the third sector</w:t>
      </w:r>
    </w:p>
    <w:p w14:paraId="0C14FFB5" w14:textId="77777777" w:rsidR="002C0719" w:rsidRPr="00A80C66" w:rsidRDefault="002C0719" w:rsidP="002C0719">
      <w:pPr>
        <w:pStyle w:val="ListParagraph"/>
        <w:numPr>
          <w:ilvl w:val="0"/>
          <w:numId w:val="23"/>
        </w:numPr>
        <w:spacing w:after="160" w:line="259" w:lineRule="auto"/>
        <w:rPr>
          <w:rFonts w:asciiTheme="majorHAnsi" w:hAnsiTheme="majorHAnsi" w:cstheme="majorHAnsi"/>
          <w:sz w:val="24"/>
        </w:rPr>
      </w:pPr>
      <w:r w:rsidRPr="00A80C66">
        <w:rPr>
          <w:rFonts w:asciiTheme="majorHAnsi" w:hAnsiTheme="majorHAnsi" w:cstheme="majorHAnsi"/>
          <w:sz w:val="24"/>
        </w:rPr>
        <w:t>Completion of Citizens Advice Scotland’s Adviser Training Programme (ATP)</w:t>
      </w:r>
    </w:p>
    <w:p w14:paraId="68547B8F" w14:textId="77777777" w:rsidR="002C0719" w:rsidRPr="00A80C66" w:rsidRDefault="002C0719" w:rsidP="00276BA2">
      <w:pPr>
        <w:pStyle w:val="NoSpacing"/>
        <w:spacing w:after="60" w:line="276" w:lineRule="auto"/>
        <w:ind w:left="360"/>
        <w:jc w:val="both"/>
        <w:rPr>
          <w:rFonts w:asciiTheme="majorHAnsi" w:hAnsiTheme="majorHAnsi" w:cstheme="majorHAnsi"/>
          <w:sz w:val="24"/>
          <w:szCs w:val="24"/>
        </w:rPr>
      </w:pPr>
    </w:p>
    <w:p w14:paraId="27CE8D7B" w14:textId="77777777" w:rsidR="00023B58" w:rsidRPr="00A80C66" w:rsidRDefault="00023B58" w:rsidP="00A435AC">
      <w:pPr>
        <w:spacing w:line="276" w:lineRule="auto"/>
        <w:jc w:val="both"/>
        <w:rPr>
          <w:rFonts w:asciiTheme="majorHAnsi" w:eastAsia="FangSong" w:hAnsiTheme="majorHAnsi" w:cstheme="majorHAnsi"/>
          <w:b/>
          <w:snapToGrid w:val="0"/>
          <w:color w:val="064169"/>
        </w:rPr>
      </w:pPr>
    </w:p>
    <w:p w14:paraId="3A165CBC" w14:textId="77777777" w:rsidR="002E56D2" w:rsidRPr="00A80C66" w:rsidRDefault="002E56D2" w:rsidP="00A435AC">
      <w:pPr>
        <w:jc w:val="both"/>
        <w:rPr>
          <w:rFonts w:asciiTheme="majorHAnsi" w:hAnsiTheme="majorHAnsi" w:cstheme="majorHAnsi"/>
          <w:b/>
        </w:rPr>
      </w:pPr>
      <w:r w:rsidRPr="00A80C66">
        <w:rPr>
          <w:rFonts w:asciiTheme="majorHAnsi" w:hAnsiTheme="majorHAnsi" w:cstheme="majorHAnsi"/>
          <w:b/>
        </w:rPr>
        <w:t>Additional requirements</w:t>
      </w:r>
    </w:p>
    <w:p w14:paraId="2EC1A1C3" w14:textId="77777777" w:rsidR="00E22AE2" w:rsidRPr="00A80C66" w:rsidRDefault="00E22AE2" w:rsidP="00A435AC">
      <w:pPr>
        <w:jc w:val="both"/>
        <w:rPr>
          <w:rFonts w:asciiTheme="majorHAnsi" w:hAnsiTheme="majorHAnsi" w:cstheme="majorHAnsi"/>
          <w:b/>
        </w:rPr>
      </w:pPr>
    </w:p>
    <w:p w14:paraId="314F387D" w14:textId="77777777" w:rsidR="00324C90" w:rsidRPr="00A80C66" w:rsidRDefault="00BA16A2" w:rsidP="00324C90">
      <w:pPr>
        <w:pStyle w:val="NoSpacing"/>
        <w:numPr>
          <w:ilvl w:val="0"/>
          <w:numId w:val="23"/>
        </w:numPr>
        <w:spacing w:after="60" w:line="276" w:lineRule="auto"/>
        <w:ind w:left="426" w:hanging="426"/>
        <w:jc w:val="both"/>
        <w:rPr>
          <w:rFonts w:asciiTheme="majorHAnsi" w:hAnsiTheme="majorHAnsi" w:cstheme="majorHAnsi"/>
          <w:sz w:val="24"/>
          <w:szCs w:val="24"/>
        </w:rPr>
      </w:pPr>
      <w:r w:rsidRPr="00A80C66">
        <w:rPr>
          <w:rFonts w:asciiTheme="majorHAnsi" w:hAnsiTheme="majorHAnsi" w:cstheme="majorHAnsi"/>
          <w:sz w:val="24"/>
          <w:szCs w:val="24"/>
        </w:rPr>
        <w:t xml:space="preserve">The post is subject to </w:t>
      </w:r>
      <w:r w:rsidR="00B44EF1" w:rsidRPr="00A80C66">
        <w:rPr>
          <w:rFonts w:asciiTheme="majorHAnsi" w:hAnsiTheme="majorHAnsi" w:cstheme="majorHAnsi"/>
          <w:sz w:val="24"/>
          <w:szCs w:val="24"/>
        </w:rPr>
        <w:t>the disclosure o</w:t>
      </w:r>
      <w:r w:rsidR="00E22AE2" w:rsidRPr="00A80C66">
        <w:rPr>
          <w:rFonts w:asciiTheme="majorHAnsi" w:hAnsiTheme="majorHAnsi" w:cstheme="majorHAnsi"/>
          <w:sz w:val="24"/>
          <w:szCs w:val="24"/>
        </w:rPr>
        <w:t>f criminal history informatio</w:t>
      </w:r>
      <w:r w:rsidR="00324C90" w:rsidRPr="00A80C66">
        <w:rPr>
          <w:rFonts w:asciiTheme="majorHAnsi" w:hAnsiTheme="majorHAnsi" w:cstheme="majorHAnsi"/>
          <w:sz w:val="24"/>
          <w:szCs w:val="24"/>
        </w:rPr>
        <w:t>n</w:t>
      </w:r>
    </w:p>
    <w:p w14:paraId="679669F5" w14:textId="77777777" w:rsidR="00324C90" w:rsidRPr="00A80C66" w:rsidRDefault="00324C90" w:rsidP="00324C90">
      <w:pPr>
        <w:pStyle w:val="NoSpacing"/>
        <w:spacing w:after="60" w:line="276" w:lineRule="auto"/>
        <w:jc w:val="both"/>
        <w:rPr>
          <w:rFonts w:asciiTheme="majorHAnsi" w:hAnsiTheme="majorHAnsi" w:cstheme="majorHAnsi"/>
          <w:b/>
          <w:sz w:val="24"/>
          <w:szCs w:val="24"/>
        </w:rPr>
      </w:pPr>
    </w:p>
    <w:p w14:paraId="2314027F" w14:textId="121F2D88" w:rsidR="00B44EF1" w:rsidRPr="00A80C66" w:rsidRDefault="00F4101F" w:rsidP="00324C90">
      <w:pPr>
        <w:pStyle w:val="NoSpacing"/>
        <w:spacing w:after="60" w:line="276" w:lineRule="auto"/>
        <w:jc w:val="both"/>
        <w:rPr>
          <w:rFonts w:asciiTheme="majorHAnsi" w:hAnsiTheme="majorHAnsi" w:cstheme="majorHAnsi"/>
          <w:sz w:val="24"/>
          <w:szCs w:val="24"/>
        </w:rPr>
      </w:pPr>
      <w:r>
        <w:rPr>
          <w:rFonts w:asciiTheme="majorHAnsi" w:hAnsiTheme="majorHAnsi" w:cstheme="majorHAnsi"/>
          <w:b/>
          <w:sz w:val="24"/>
          <w:szCs w:val="24"/>
        </w:rPr>
        <w:t>Central Borders Citizens Advice Bureau</w:t>
      </w:r>
      <w:r w:rsidR="00B44EF1" w:rsidRPr="00A80C66">
        <w:rPr>
          <w:rFonts w:asciiTheme="majorHAnsi" w:hAnsiTheme="majorHAnsi" w:cstheme="majorHAnsi"/>
          <w:b/>
          <w:sz w:val="24"/>
          <w:szCs w:val="24"/>
        </w:rPr>
        <w:t xml:space="preserve"> is committed to equal opportunities both in service provision and employment.</w:t>
      </w:r>
    </w:p>
    <w:sectPr w:rsidR="00B44EF1" w:rsidRPr="00A80C66"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BC78" w14:textId="77777777" w:rsidR="00BB7CDC" w:rsidRDefault="00BB7CDC" w:rsidP="00295282">
      <w:r>
        <w:separator/>
      </w:r>
    </w:p>
  </w:endnote>
  <w:endnote w:type="continuationSeparator" w:id="0">
    <w:p w14:paraId="52F367AF" w14:textId="77777777" w:rsidR="00BB7CDC" w:rsidRDefault="00BB7CD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14:paraId="35CFCBD8" w14:textId="464D16E0"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070850">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14:paraId="4CD7D9B7" w14:textId="55C3E691"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070850">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81F5" w14:textId="77777777" w:rsidR="00BB7CDC" w:rsidRDefault="00BB7CDC" w:rsidP="00295282">
      <w:r>
        <w:separator/>
      </w:r>
    </w:p>
  </w:footnote>
  <w:footnote w:type="continuationSeparator" w:id="0">
    <w:p w14:paraId="506F0EAF" w14:textId="77777777" w:rsidR="00BB7CDC" w:rsidRDefault="00BB7CD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19E0" w14:textId="77777777" w:rsidR="00295282" w:rsidRDefault="009E249A">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BB29" w14:textId="6F028C70" w:rsidR="00295282" w:rsidRPr="008508E6" w:rsidRDefault="008508E6" w:rsidP="00C540F9">
    <w:pPr>
      <w:pStyle w:val="Header"/>
      <w:tabs>
        <w:tab w:val="clear" w:pos="8640"/>
        <w:tab w:val="left" w:pos="6379"/>
        <w:tab w:val="right" w:pos="8080"/>
      </w:tabs>
      <w:ind w:right="-427"/>
      <w:jc w:val="right"/>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966004">
      <w:rPr>
        <w:rFonts w:ascii="Tahoma" w:hAnsi="Tahoma" w:cs="Tahoma"/>
        <w:color w:val="000000" w:themeColor="text1"/>
        <w:sz w:val="20"/>
        <w:szCs w:val="18"/>
      </w:rPr>
      <w:tab/>
    </w:r>
    <w:r w:rsidR="00DE6B07">
      <w:rPr>
        <w:rFonts w:ascii="Tahoma" w:hAnsi="Tahoma" w:cs="Tahoma"/>
        <w:sz w:val="20"/>
      </w:rPr>
      <w:t>Central Borders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5DF4" w14:textId="273C1A70" w:rsidR="00493D56" w:rsidRPr="00493D56" w:rsidRDefault="00F84EE1" w:rsidP="00493D56">
    <w:pPr>
      <w:pStyle w:val="Header"/>
      <w:jc w:val="center"/>
      <w:rPr>
        <w:rFonts w:ascii="Tahoma" w:hAnsi="Tahoma" w:cs="Tahoma"/>
        <w:b/>
        <w:sz w:val="20"/>
      </w:rPr>
    </w:pPr>
    <w:r w:rsidRPr="00493D56">
      <w:rPr>
        <w:rFonts w:ascii="Tahoma" w:hAnsi="Tahoma" w:cs="Tahoma"/>
        <w:b/>
        <w:sz w:val="20"/>
      </w:rPr>
      <w:t xml:space="preserve">Job Description – </w:t>
    </w:r>
    <w:r w:rsidR="003F5741" w:rsidRPr="00493D56">
      <w:rPr>
        <w:rFonts w:ascii="Tahoma" w:hAnsi="Tahoma" w:cs="Tahoma"/>
        <w:b/>
        <w:sz w:val="20"/>
      </w:rPr>
      <w:t xml:space="preserve">Volunteer Training &amp; Development </w:t>
    </w:r>
    <w:r w:rsidR="0072658A">
      <w:rPr>
        <w:rFonts w:ascii="Tahoma" w:hAnsi="Tahoma" w:cs="Tahoma"/>
        <w:b/>
        <w:sz w:val="20"/>
      </w:rPr>
      <w:t>Worker</w:t>
    </w:r>
  </w:p>
  <w:p w14:paraId="46B4A60C" w14:textId="4044F504" w:rsidR="00F84EE1" w:rsidRDefault="00DE6B07" w:rsidP="00493D56">
    <w:pPr>
      <w:pStyle w:val="Header"/>
      <w:jc w:val="center"/>
      <w:rPr>
        <w:rFonts w:ascii="Tahoma" w:hAnsi="Tahoma" w:cs="Tahoma"/>
        <w:b/>
        <w:sz w:val="20"/>
      </w:rPr>
    </w:pPr>
    <w:r>
      <w:rPr>
        <w:rFonts w:ascii="Tahoma" w:hAnsi="Tahoma" w:cs="Tahoma"/>
        <w:b/>
        <w:sz w:val="20"/>
      </w:rPr>
      <w:t>Central Borders Citizens Advice Bureau</w:t>
    </w: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63BFE"/>
    <w:multiLevelType w:val="hybridMultilevel"/>
    <w:tmpl w:val="7BB09188"/>
    <w:lvl w:ilvl="0" w:tplc="E9C4C1EE">
      <w:numFmt w:val="bullet"/>
      <w:lvlText w:val=""/>
      <w:lvlJc w:val="left"/>
      <w:pPr>
        <w:ind w:left="720" w:hanging="360"/>
      </w:pPr>
      <w:rPr>
        <w:rFonts w:ascii="Wingdings" w:eastAsiaTheme="minorEastAsia"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6445E5D"/>
    <w:multiLevelType w:val="hybridMultilevel"/>
    <w:tmpl w:val="8CAC1336"/>
    <w:lvl w:ilvl="0" w:tplc="7CA06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8"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2"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8"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6"/>
  </w:num>
  <w:num w:numId="5">
    <w:abstractNumId w:val="8"/>
  </w:num>
  <w:num w:numId="6">
    <w:abstractNumId w:val="12"/>
  </w:num>
  <w:num w:numId="7">
    <w:abstractNumId w:val="24"/>
  </w:num>
  <w:num w:numId="8">
    <w:abstractNumId w:val="14"/>
  </w:num>
  <w:num w:numId="9">
    <w:abstractNumId w:val="10"/>
  </w:num>
  <w:num w:numId="10">
    <w:abstractNumId w:val="0"/>
  </w:num>
  <w:num w:numId="11">
    <w:abstractNumId w:val="2"/>
  </w:num>
  <w:num w:numId="12">
    <w:abstractNumId w:val="23"/>
  </w:num>
  <w:num w:numId="13">
    <w:abstractNumId w:val="9"/>
  </w:num>
  <w:num w:numId="14">
    <w:abstractNumId w:val="19"/>
  </w:num>
  <w:num w:numId="15">
    <w:abstractNumId w:val="13"/>
  </w:num>
  <w:num w:numId="16">
    <w:abstractNumId w:val="4"/>
  </w:num>
  <w:num w:numId="17">
    <w:abstractNumId w:val="27"/>
  </w:num>
  <w:num w:numId="18">
    <w:abstractNumId w:val="17"/>
  </w:num>
  <w:num w:numId="19">
    <w:abstractNumId w:val="16"/>
  </w:num>
  <w:num w:numId="20">
    <w:abstractNumId w:val="21"/>
  </w:num>
  <w:num w:numId="21">
    <w:abstractNumId w:val="5"/>
  </w:num>
  <w:num w:numId="22">
    <w:abstractNumId w:val="18"/>
  </w:num>
  <w:num w:numId="23">
    <w:abstractNumId w:val="25"/>
  </w:num>
  <w:num w:numId="24">
    <w:abstractNumId w:val="1"/>
  </w:num>
  <w:num w:numId="25">
    <w:abstractNumId w:val="7"/>
  </w:num>
  <w:num w:numId="26">
    <w:abstractNumId w:val="20"/>
  </w:num>
  <w:num w:numId="27">
    <w:abstractNumId w:val="6"/>
  </w:num>
  <w:num w:numId="28">
    <w:abstractNumId w:val="28"/>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E8"/>
    <w:rsid w:val="00021E2E"/>
    <w:rsid w:val="00023B58"/>
    <w:rsid w:val="00032DB7"/>
    <w:rsid w:val="00033746"/>
    <w:rsid w:val="00034C41"/>
    <w:rsid w:val="00036121"/>
    <w:rsid w:val="000503DA"/>
    <w:rsid w:val="00053281"/>
    <w:rsid w:val="0005408A"/>
    <w:rsid w:val="00070850"/>
    <w:rsid w:val="00076888"/>
    <w:rsid w:val="00086309"/>
    <w:rsid w:val="000B3AFF"/>
    <w:rsid w:val="000B4790"/>
    <w:rsid w:val="000B6044"/>
    <w:rsid w:val="000B7521"/>
    <w:rsid w:val="000D7715"/>
    <w:rsid w:val="000F1C4E"/>
    <w:rsid w:val="000F4AE2"/>
    <w:rsid w:val="00104BDB"/>
    <w:rsid w:val="001136A3"/>
    <w:rsid w:val="00173052"/>
    <w:rsid w:val="00177AF2"/>
    <w:rsid w:val="00192292"/>
    <w:rsid w:val="001A5DB5"/>
    <w:rsid w:val="001D60E3"/>
    <w:rsid w:val="00231BC1"/>
    <w:rsid w:val="00235598"/>
    <w:rsid w:val="00241AA0"/>
    <w:rsid w:val="00252F6F"/>
    <w:rsid w:val="00257D65"/>
    <w:rsid w:val="00267509"/>
    <w:rsid w:val="00276BA2"/>
    <w:rsid w:val="00292C76"/>
    <w:rsid w:val="00295282"/>
    <w:rsid w:val="002B150E"/>
    <w:rsid w:val="002B2C7D"/>
    <w:rsid w:val="002C0719"/>
    <w:rsid w:val="002E4FD5"/>
    <w:rsid w:val="002E56D2"/>
    <w:rsid w:val="002F1655"/>
    <w:rsid w:val="0032236E"/>
    <w:rsid w:val="00324C90"/>
    <w:rsid w:val="0032575A"/>
    <w:rsid w:val="003350FD"/>
    <w:rsid w:val="00352E15"/>
    <w:rsid w:val="003669D0"/>
    <w:rsid w:val="003778CB"/>
    <w:rsid w:val="003A7648"/>
    <w:rsid w:val="003A7C03"/>
    <w:rsid w:val="003C0E42"/>
    <w:rsid w:val="003D3B64"/>
    <w:rsid w:val="003D4836"/>
    <w:rsid w:val="003E4ED0"/>
    <w:rsid w:val="003E65C7"/>
    <w:rsid w:val="003F46BF"/>
    <w:rsid w:val="003F50BD"/>
    <w:rsid w:val="003F529E"/>
    <w:rsid w:val="003F5741"/>
    <w:rsid w:val="003F5AD0"/>
    <w:rsid w:val="00416AD7"/>
    <w:rsid w:val="004172B8"/>
    <w:rsid w:val="004176FF"/>
    <w:rsid w:val="00442196"/>
    <w:rsid w:val="00472274"/>
    <w:rsid w:val="00491569"/>
    <w:rsid w:val="00493D56"/>
    <w:rsid w:val="00497CCB"/>
    <w:rsid w:val="004B7516"/>
    <w:rsid w:val="004E095A"/>
    <w:rsid w:val="00527D6E"/>
    <w:rsid w:val="00535775"/>
    <w:rsid w:val="00546907"/>
    <w:rsid w:val="005A02FD"/>
    <w:rsid w:val="005B204F"/>
    <w:rsid w:val="005C717A"/>
    <w:rsid w:val="005C78E0"/>
    <w:rsid w:val="005E43F1"/>
    <w:rsid w:val="00607CC9"/>
    <w:rsid w:val="00673EBB"/>
    <w:rsid w:val="00676100"/>
    <w:rsid w:val="00697F62"/>
    <w:rsid w:val="006A48B9"/>
    <w:rsid w:val="006B1EB3"/>
    <w:rsid w:val="006B206B"/>
    <w:rsid w:val="006C1F5F"/>
    <w:rsid w:val="00701873"/>
    <w:rsid w:val="00703342"/>
    <w:rsid w:val="0072658A"/>
    <w:rsid w:val="00731C7F"/>
    <w:rsid w:val="00733594"/>
    <w:rsid w:val="00795850"/>
    <w:rsid w:val="007B026A"/>
    <w:rsid w:val="007D7807"/>
    <w:rsid w:val="00803F6B"/>
    <w:rsid w:val="00836B95"/>
    <w:rsid w:val="00847C09"/>
    <w:rsid w:val="008508E6"/>
    <w:rsid w:val="00850D69"/>
    <w:rsid w:val="008604AF"/>
    <w:rsid w:val="00861818"/>
    <w:rsid w:val="00872347"/>
    <w:rsid w:val="008806DF"/>
    <w:rsid w:val="008816F3"/>
    <w:rsid w:val="00885CDD"/>
    <w:rsid w:val="00896AC3"/>
    <w:rsid w:val="008A0A62"/>
    <w:rsid w:val="008B033D"/>
    <w:rsid w:val="008B3174"/>
    <w:rsid w:val="008C1B14"/>
    <w:rsid w:val="008C3BD3"/>
    <w:rsid w:val="008D3023"/>
    <w:rsid w:val="008E1403"/>
    <w:rsid w:val="008E21A5"/>
    <w:rsid w:val="008E63C2"/>
    <w:rsid w:val="008F09A1"/>
    <w:rsid w:val="008F2DF5"/>
    <w:rsid w:val="0090607A"/>
    <w:rsid w:val="00930103"/>
    <w:rsid w:val="009342E9"/>
    <w:rsid w:val="00942567"/>
    <w:rsid w:val="00966004"/>
    <w:rsid w:val="00996A14"/>
    <w:rsid w:val="009D73B3"/>
    <w:rsid w:val="009E249A"/>
    <w:rsid w:val="009E478F"/>
    <w:rsid w:val="00A07C8E"/>
    <w:rsid w:val="00A25433"/>
    <w:rsid w:val="00A36EA4"/>
    <w:rsid w:val="00A435AC"/>
    <w:rsid w:val="00A53076"/>
    <w:rsid w:val="00A56A32"/>
    <w:rsid w:val="00A80C66"/>
    <w:rsid w:val="00AB4134"/>
    <w:rsid w:val="00AF38FE"/>
    <w:rsid w:val="00B03208"/>
    <w:rsid w:val="00B04BED"/>
    <w:rsid w:val="00B317C7"/>
    <w:rsid w:val="00B419EE"/>
    <w:rsid w:val="00B44EF1"/>
    <w:rsid w:val="00B70911"/>
    <w:rsid w:val="00B8483E"/>
    <w:rsid w:val="00B860F6"/>
    <w:rsid w:val="00B87771"/>
    <w:rsid w:val="00BA16A2"/>
    <w:rsid w:val="00BB7CDC"/>
    <w:rsid w:val="00BC3ECB"/>
    <w:rsid w:val="00BD1DFA"/>
    <w:rsid w:val="00C07B3B"/>
    <w:rsid w:val="00C540F9"/>
    <w:rsid w:val="00C76BE8"/>
    <w:rsid w:val="00C82795"/>
    <w:rsid w:val="00CA11B7"/>
    <w:rsid w:val="00CA316C"/>
    <w:rsid w:val="00CB25F5"/>
    <w:rsid w:val="00CB6B2D"/>
    <w:rsid w:val="00CD3901"/>
    <w:rsid w:val="00CD4327"/>
    <w:rsid w:val="00D046B3"/>
    <w:rsid w:val="00D12F2A"/>
    <w:rsid w:val="00D175A4"/>
    <w:rsid w:val="00D224BD"/>
    <w:rsid w:val="00D32425"/>
    <w:rsid w:val="00D342D5"/>
    <w:rsid w:val="00D617AB"/>
    <w:rsid w:val="00D6571E"/>
    <w:rsid w:val="00D72180"/>
    <w:rsid w:val="00D7412C"/>
    <w:rsid w:val="00D770F7"/>
    <w:rsid w:val="00DA655F"/>
    <w:rsid w:val="00DD4EEF"/>
    <w:rsid w:val="00DE164D"/>
    <w:rsid w:val="00DE6B07"/>
    <w:rsid w:val="00DE7609"/>
    <w:rsid w:val="00E03656"/>
    <w:rsid w:val="00E11E28"/>
    <w:rsid w:val="00E1503F"/>
    <w:rsid w:val="00E22AE2"/>
    <w:rsid w:val="00E34CB3"/>
    <w:rsid w:val="00E4198D"/>
    <w:rsid w:val="00E453D8"/>
    <w:rsid w:val="00E52426"/>
    <w:rsid w:val="00E524E9"/>
    <w:rsid w:val="00E6731E"/>
    <w:rsid w:val="00EA595D"/>
    <w:rsid w:val="00EE2546"/>
    <w:rsid w:val="00EE4F66"/>
    <w:rsid w:val="00EE6184"/>
    <w:rsid w:val="00F053A7"/>
    <w:rsid w:val="00F23B12"/>
    <w:rsid w:val="00F4101F"/>
    <w:rsid w:val="00F532CA"/>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BDF15C7"/>
  <w14:defaultImageDpi w14:val="300"/>
  <w15:docId w15:val="{C638F152-0D1D-4354-9054-E71905C2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748650065">
      <w:bodyDiv w:val="1"/>
      <w:marLeft w:val="0"/>
      <w:marRight w:val="0"/>
      <w:marTop w:val="0"/>
      <w:marBottom w:val="0"/>
      <w:divBdr>
        <w:top w:val="none" w:sz="0" w:space="0" w:color="auto"/>
        <w:left w:val="none" w:sz="0" w:space="0" w:color="auto"/>
        <w:bottom w:val="none" w:sz="0" w:space="0" w:color="auto"/>
        <w:right w:val="none" w:sz="0" w:space="0" w:color="auto"/>
      </w:divBdr>
      <w:divsChild>
        <w:div w:id="56587173">
          <w:marLeft w:val="0"/>
          <w:marRight w:val="0"/>
          <w:marTop w:val="0"/>
          <w:marBottom w:val="300"/>
          <w:divBdr>
            <w:top w:val="none" w:sz="0" w:space="0" w:color="auto"/>
            <w:left w:val="none" w:sz="0" w:space="0" w:color="auto"/>
            <w:bottom w:val="none" w:sz="0" w:space="0" w:color="auto"/>
            <w:right w:val="none" w:sz="0" w:space="0" w:color="auto"/>
          </w:divBdr>
          <w:divsChild>
            <w:div w:id="432436268">
              <w:marLeft w:val="0"/>
              <w:marRight w:val="0"/>
              <w:marTop w:val="0"/>
              <w:marBottom w:val="75"/>
              <w:divBdr>
                <w:top w:val="none" w:sz="0" w:space="0" w:color="auto"/>
                <w:left w:val="none" w:sz="0" w:space="0" w:color="auto"/>
                <w:bottom w:val="none" w:sz="0" w:space="0" w:color="auto"/>
                <w:right w:val="none" w:sz="0" w:space="0" w:color="auto"/>
              </w:divBdr>
              <w:divsChild>
                <w:div w:id="960653660">
                  <w:marLeft w:val="0"/>
                  <w:marRight w:val="0"/>
                  <w:marTop w:val="0"/>
                  <w:marBottom w:val="0"/>
                  <w:divBdr>
                    <w:top w:val="none" w:sz="0" w:space="0" w:color="auto"/>
                    <w:left w:val="none" w:sz="0" w:space="0" w:color="auto"/>
                    <w:bottom w:val="none" w:sz="0" w:space="0" w:color="auto"/>
                    <w:right w:val="none" w:sz="0" w:space="0" w:color="auto"/>
                  </w:divBdr>
                </w:div>
                <w:div w:id="1207644931">
                  <w:marLeft w:val="0"/>
                  <w:marRight w:val="0"/>
                  <w:marTop w:val="0"/>
                  <w:marBottom w:val="0"/>
                  <w:divBdr>
                    <w:top w:val="none" w:sz="0" w:space="0" w:color="auto"/>
                    <w:left w:val="none" w:sz="0" w:space="0" w:color="auto"/>
                    <w:bottom w:val="none" w:sz="0" w:space="0" w:color="auto"/>
                    <w:right w:val="none" w:sz="0" w:space="0" w:color="auto"/>
                  </w:divBdr>
                  <w:divsChild>
                    <w:div w:id="15342478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683939374">
              <w:marLeft w:val="0"/>
              <w:marRight w:val="0"/>
              <w:marTop w:val="0"/>
              <w:marBottom w:val="75"/>
              <w:divBdr>
                <w:top w:val="none" w:sz="0" w:space="0" w:color="auto"/>
                <w:left w:val="none" w:sz="0" w:space="0" w:color="auto"/>
                <w:bottom w:val="none" w:sz="0" w:space="0" w:color="auto"/>
                <w:right w:val="none" w:sz="0" w:space="0" w:color="auto"/>
              </w:divBdr>
              <w:divsChild>
                <w:div w:id="1778061047">
                  <w:marLeft w:val="0"/>
                  <w:marRight w:val="0"/>
                  <w:marTop w:val="0"/>
                  <w:marBottom w:val="0"/>
                  <w:divBdr>
                    <w:top w:val="none" w:sz="0" w:space="0" w:color="auto"/>
                    <w:left w:val="none" w:sz="0" w:space="0" w:color="auto"/>
                    <w:bottom w:val="none" w:sz="0" w:space="0" w:color="auto"/>
                    <w:right w:val="none" w:sz="0" w:space="0" w:color="auto"/>
                  </w:divBdr>
                </w:div>
                <w:div w:id="1535574327">
                  <w:marLeft w:val="0"/>
                  <w:marRight w:val="0"/>
                  <w:marTop w:val="0"/>
                  <w:marBottom w:val="0"/>
                  <w:divBdr>
                    <w:top w:val="none" w:sz="0" w:space="0" w:color="auto"/>
                    <w:left w:val="none" w:sz="0" w:space="0" w:color="auto"/>
                    <w:bottom w:val="none" w:sz="0" w:space="0" w:color="auto"/>
                    <w:right w:val="none" w:sz="0" w:space="0" w:color="auto"/>
                  </w:divBdr>
                  <w:divsChild>
                    <w:div w:id="916672954">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502769066">
              <w:marLeft w:val="0"/>
              <w:marRight w:val="0"/>
              <w:marTop w:val="0"/>
              <w:marBottom w:val="75"/>
              <w:divBdr>
                <w:top w:val="none" w:sz="0" w:space="0" w:color="auto"/>
                <w:left w:val="none" w:sz="0" w:space="0" w:color="auto"/>
                <w:bottom w:val="none" w:sz="0" w:space="0" w:color="auto"/>
                <w:right w:val="none" w:sz="0" w:space="0" w:color="auto"/>
              </w:divBdr>
              <w:divsChild>
                <w:div w:id="1834105609">
                  <w:marLeft w:val="0"/>
                  <w:marRight w:val="0"/>
                  <w:marTop w:val="0"/>
                  <w:marBottom w:val="0"/>
                  <w:divBdr>
                    <w:top w:val="none" w:sz="0" w:space="0" w:color="auto"/>
                    <w:left w:val="none" w:sz="0" w:space="0" w:color="auto"/>
                    <w:bottom w:val="none" w:sz="0" w:space="0" w:color="auto"/>
                    <w:right w:val="none" w:sz="0" w:space="0" w:color="auto"/>
                  </w:divBdr>
                </w:div>
                <w:div w:id="2090807111">
                  <w:marLeft w:val="0"/>
                  <w:marRight w:val="0"/>
                  <w:marTop w:val="0"/>
                  <w:marBottom w:val="0"/>
                  <w:divBdr>
                    <w:top w:val="none" w:sz="0" w:space="0" w:color="auto"/>
                    <w:left w:val="none" w:sz="0" w:space="0" w:color="auto"/>
                    <w:bottom w:val="none" w:sz="0" w:space="0" w:color="auto"/>
                    <w:right w:val="none" w:sz="0" w:space="0" w:color="auto"/>
                  </w:divBdr>
                  <w:divsChild>
                    <w:div w:id="167360673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6480">
          <w:marLeft w:val="0"/>
          <w:marRight w:val="0"/>
          <w:marTop w:val="0"/>
          <w:marBottom w:val="300"/>
          <w:divBdr>
            <w:top w:val="none" w:sz="0" w:space="0" w:color="auto"/>
            <w:left w:val="none" w:sz="0" w:space="0" w:color="auto"/>
            <w:bottom w:val="none" w:sz="0" w:space="0" w:color="auto"/>
            <w:right w:val="none" w:sz="0" w:space="0" w:color="auto"/>
          </w:divBdr>
          <w:divsChild>
            <w:div w:id="477038835">
              <w:marLeft w:val="0"/>
              <w:marRight w:val="0"/>
              <w:marTop w:val="0"/>
              <w:marBottom w:val="0"/>
              <w:divBdr>
                <w:top w:val="none" w:sz="0" w:space="0" w:color="auto"/>
                <w:left w:val="none" w:sz="0" w:space="0" w:color="auto"/>
                <w:bottom w:val="none" w:sz="0" w:space="0" w:color="auto"/>
                <w:right w:val="none" w:sz="0" w:space="0" w:color="auto"/>
              </w:divBdr>
            </w:div>
            <w:div w:id="375545442">
              <w:marLeft w:val="0"/>
              <w:marRight w:val="0"/>
              <w:marTop w:val="0"/>
              <w:marBottom w:val="0"/>
              <w:divBdr>
                <w:top w:val="none" w:sz="0" w:space="0" w:color="auto"/>
                <w:left w:val="none" w:sz="0" w:space="0" w:color="auto"/>
                <w:bottom w:val="none" w:sz="0" w:space="0" w:color="auto"/>
                <w:right w:val="none" w:sz="0" w:space="0" w:color="auto"/>
              </w:divBdr>
              <w:divsChild>
                <w:div w:id="15315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6217">
      <w:bodyDiv w:val="1"/>
      <w:marLeft w:val="0"/>
      <w:marRight w:val="0"/>
      <w:marTop w:val="0"/>
      <w:marBottom w:val="0"/>
      <w:divBdr>
        <w:top w:val="none" w:sz="0" w:space="0" w:color="auto"/>
        <w:left w:val="none" w:sz="0" w:space="0" w:color="auto"/>
        <w:bottom w:val="none" w:sz="0" w:space="0" w:color="auto"/>
        <w:right w:val="none" w:sz="0" w:space="0" w:color="auto"/>
      </w:divBdr>
      <w:divsChild>
        <w:div w:id="1749765761">
          <w:marLeft w:val="0"/>
          <w:marRight w:val="0"/>
          <w:marTop w:val="0"/>
          <w:marBottom w:val="0"/>
          <w:divBdr>
            <w:top w:val="none" w:sz="0" w:space="0" w:color="auto"/>
            <w:left w:val="none" w:sz="0" w:space="0" w:color="auto"/>
            <w:bottom w:val="none" w:sz="0" w:space="0" w:color="auto"/>
            <w:right w:val="none" w:sz="0" w:space="0" w:color="auto"/>
          </w:divBdr>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6A40-5984-47E7-AB21-714627A8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Kathryn Peden</cp:lastModifiedBy>
  <cp:revision>2</cp:revision>
  <cp:lastPrinted>2020-12-03T10:12:00Z</cp:lastPrinted>
  <dcterms:created xsi:type="dcterms:W3CDTF">2023-01-18T17:01:00Z</dcterms:created>
  <dcterms:modified xsi:type="dcterms:W3CDTF">2023-01-18T17:01:00Z</dcterms:modified>
</cp:coreProperties>
</file>