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B05B" w14:textId="77777777" w:rsidR="00FF288E" w:rsidRDefault="00FF288E"/>
    <w:p w14:paraId="2F727C42" w14:textId="77777777" w:rsidR="00FF288E" w:rsidRDefault="00FF288E"/>
    <w:p w14:paraId="5615CAB7" w14:textId="77777777" w:rsidR="00FF288E" w:rsidRDefault="00FF288E">
      <w:pPr>
        <w:pStyle w:val="Heading1"/>
      </w:pPr>
      <w:r>
        <w:t>DRUMCHAPEL CITIZENS ADVICE BUREAU</w:t>
      </w:r>
    </w:p>
    <w:p w14:paraId="1D0EA70C" w14:textId="77777777" w:rsidR="00FF288E" w:rsidRDefault="00866B03">
      <w:pPr>
        <w:pStyle w:val="Heading1"/>
      </w:pPr>
      <w:r>
        <w:t xml:space="preserve">Social Media Assistant </w:t>
      </w:r>
    </w:p>
    <w:p w14:paraId="562B45A9" w14:textId="77777777" w:rsidR="00FF288E" w:rsidRDefault="00FF288E">
      <w:pPr>
        <w:rPr>
          <w:rFonts w:ascii="Times New Roman" w:hAnsi="Times New Roman" w:cs="Times New Roman"/>
        </w:rPr>
      </w:pPr>
    </w:p>
    <w:p w14:paraId="551C371D" w14:textId="77777777" w:rsidR="00FF288E" w:rsidRDefault="00FF288E">
      <w:pPr>
        <w:rPr>
          <w:rFonts w:ascii="Times New Roman" w:hAnsi="Times New Roman" w:cs="Times New Roman"/>
        </w:rPr>
      </w:pPr>
    </w:p>
    <w:p w14:paraId="367B41C1" w14:textId="77777777" w:rsidR="00FF288E" w:rsidRDefault="00FF2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Job Title: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66B03">
        <w:rPr>
          <w:rFonts w:ascii="Times New Roman" w:hAnsi="Times New Roman" w:cs="Times New Roman"/>
        </w:rPr>
        <w:t xml:space="preserve">Social Media </w:t>
      </w:r>
      <w:r w:rsidR="00194550">
        <w:rPr>
          <w:rFonts w:ascii="Times New Roman" w:hAnsi="Times New Roman" w:cs="Times New Roman"/>
        </w:rPr>
        <w:t>Assistant</w:t>
      </w:r>
    </w:p>
    <w:p w14:paraId="31966A5F" w14:textId="77777777" w:rsidR="00FF288E" w:rsidRDefault="00FF288E">
      <w:pPr>
        <w:rPr>
          <w:rFonts w:ascii="Times New Roman" w:hAnsi="Times New Roman" w:cs="Times New Roman"/>
        </w:rPr>
      </w:pPr>
    </w:p>
    <w:p w14:paraId="727B8F82" w14:textId="77777777" w:rsidR="00FF288E" w:rsidRDefault="00FF2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Responsible to:</w:t>
      </w:r>
      <w:r>
        <w:rPr>
          <w:rFonts w:ascii="Times New Roman" w:hAnsi="Times New Roman" w:cs="Times New Roman"/>
        </w:rPr>
        <w:tab/>
      </w:r>
      <w:r w:rsidR="009C3719">
        <w:rPr>
          <w:rFonts w:ascii="Times New Roman" w:hAnsi="Times New Roman" w:cs="Times New Roman"/>
        </w:rPr>
        <w:t xml:space="preserve">Operations </w:t>
      </w:r>
      <w:r>
        <w:rPr>
          <w:rFonts w:ascii="Times New Roman" w:hAnsi="Times New Roman" w:cs="Times New Roman"/>
        </w:rPr>
        <w:t xml:space="preserve">Manager </w:t>
      </w:r>
    </w:p>
    <w:p w14:paraId="093D55A2" w14:textId="77777777" w:rsidR="00FF288E" w:rsidRDefault="00FF288E">
      <w:pPr>
        <w:rPr>
          <w:rFonts w:ascii="Times New Roman" w:hAnsi="Times New Roman" w:cs="Times New Roman"/>
        </w:rPr>
      </w:pPr>
    </w:p>
    <w:p w14:paraId="110ACE71" w14:textId="77777777" w:rsidR="00FF288E" w:rsidRDefault="00FF2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Responsible for:</w:t>
      </w:r>
      <w:r>
        <w:rPr>
          <w:rFonts w:ascii="Times New Roman" w:hAnsi="Times New Roman" w:cs="Times New Roman"/>
        </w:rPr>
        <w:tab/>
        <w:t>The operation of Bure</w:t>
      </w:r>
      <w:r w:rsidR="00866B03">
        <w:rPr>
          <w:rFonts w:ascii="Times New Roman" w:hAnsi="Times New Roman" w:cs="Times New Roman"/>
        </w:rPr>
        <w:t>au Social Media Platforms and Strategic Plan</w:t>
      </w:r>
      <w:r>
        <w:rPr>
          <w:rFonts w:ascii="Times New Roman" w:hAnsi="Times New Roman" w:cs="Times New Roman"/>
        </w:rPr>
        <w:t>.</w:t>
      </w:r>
    </w:p>
    <w:p w14:paraId="669E8D6E" w14:textId="77777777" w:rsidR="00FF288E" w:rsidRDefault="00FF288E">
      <w:pPr>
        <w:rPr>
          <w:rFonts w:ascii="Times New Roman" w:hAnsi="Times New Roman" w:cs="Times New Roman"/>
        </w:rPr>
      </w:pPr>
    </w:p>
    <w:p w14:paraId="6BA4A0A1" w14:textId="77777777" w:rsidR="007E352E" w:rsidRDefault="007E3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866B03">
        <w:rPr>
          <w:rFonts w:ascii="Times New Roman" w:hAnsi="Times New Roman" w:cs="Times New Roman"/>
        </w:rPr>
        <w:t xml:space="preserve">e Social Media </w:t>
      </w:r>
      <w:r>
        <w:rPr>
          <w:rFonts w:ascii="Times New Roman" w:hAnsi="Times New Roman" w:cs="Times New Roman"/>
        </w:rPr>
        <w:t xml:space="preserve">Assistant </w:t>
      </w:r>
      <w:r w:rsidR="00866B03">
        <w:rPr>
          <w:rFonts w:ascii="Times New Roman" w:hAnsi="Times New Roman" w:cs="Times New Roman"/>
        </w:rPr>
        <w:t>with will work closely with the Operations Manager to create ongoing content for the Bureau</w:t>
      </w:r>
      <w:r w:rsidR="009C3719">
        <w:rPr>
          <w:rFonts w:ascii="Times New Roman" w:hAnsi="Times New Roman" w:cs="Times New Roman"/>
        </w:rPr>
        <w:t>’</w:t>
      </w:r>
      <w:r w:rsidR="00866B03">
        <w:rPr>
          <w:rFonts w:ascii="Times New Roman" w:hAnsi="Times New Roman" w:cs="Times New Roman"/>
        </w:rPr>
        <w:t xml:space="preserve">s </w:t>
      </w:r>
      <w:r w:rsidR="009C3719">
        <w:rPr>
          <w:rFonts w:ascii="Times New Roman" w:hAnsi="Times New Roman" w:cs="Times New Roman"/>
        </w:rPr>
        <w:t>s</w:t>
      </w:r>
      <w:r w:rsidR="00866B03">
        <w:rPr>
          <w:rFonts w:ascii="Times New Roman" w:hAnsi="Times New Roman" w:cs="Times New Roman"/>
        </w:rPr>
        <w:t xml:space="preserve">ocial </w:t>
      </w:r>
      <w:r w:rsidR="009C3719">
        <w:rPr>
          <w:rFonts w:ascii="Times New Roman" w:hAnsi="Times New Roman" w:cs="Times New Roman"/>
        </w:rPr>
        <w:t>m</w:t>
      </w:r>
      <w:r w:rsidR="00866B03">
        <w:rPr>
          <w:rFonts w:ascii="Times New Roman" w:hAnsi="Times New Roman" w:cs="Times New Roman"/>
        </w:rPr>
        <w:t xml:space="preserve">edia </w:t>
      </w:r>
      <w:r w:rsidR="009C3719">
        <w:rPr>
          <w:rFonts w:ascii="Times New Roman" w:hAnsi="Times New Roman" w:cs="Times New Roman"/>
        </w:rPr>
        <w:t>platforms</w:t>
      </w:r>
      <w:r w:rsidR="00866B03">
        <w:rPr>
          <w:rFonts w:ascii="Times New Roman" w:hAnsi="Times New Roman" w:cs="Times New Roman"/>
        </w:rPr>
        <w:t xml:space="preserve">, </w:t>
      </w:r>
      <w:r w:rsidR="009C3719">
        <w:rPr>
          <w:rFonts w:ascii="Times New Roman" w:hAnsi="Times New Roman" w:cs="Times New Roman"/>
        </w:rPr>
        <w:t xml:space="preserve">this </w:t>
      </w:r>
      <w:r w:rsidR="00866B03">
        <w:rPr>
          <w:rFonts w:ascii="Times New Roman" w:hAnsi="Times New Roman" w:cs="Times New Roman"/>
        </w:rPr>
        <w:t>includ</w:t>
      </w:r>
      <w:r w:rsidR="009C3719">
        <w:rPr>
          <w:rFonts w:ascii="Times New Roman" w:hAnsi="Times New Roman" w:cs="Times New Roman"/>
        </w:rPr>
        <w:t>es</w:t>
      </w:r>
      <w:r w:rsidR="00866B03">
        <w:rPr>
          <w:rFonts w:ascii="Times New Roman" w:hAnsi="Times New Roman" w:cs="Times New Roman"/>
        </w:rPr>
        <w:t xml:space="preserve"> keeping social media channels updated </w:t>
      </w:r>
      <w:r w:rsidR="009C3719">
        <w:rPr>
          <w:rFonts w:ascii="Times New Roman" w:hAnsi="Times New Roman" w:cs="Times New Roman"/>
        </w:rPr>
        <w:t xml:space="preserve">with brand focused content.  The Social Media Assistant will also seek </w:t>
      </w:r>
      <w:r w:rsidR="00866B03">
        <w:rPr>
          <w:rFonts w:ascii="Times New Roman" w:hAnsi="Times New Roman" w:cs="Times New Roman"/>
        </w:rPr>
        <w:t xml:space="preserve"> out new social media avenues and ways to connect with audiences.</w:t>
      </w:r>
    </w:p>
    <w:p w14:paraId="25B3415E" w14:textId="77777777" w:rsidR="007E352E" w:rsidRDefault="007E352E">
      <w:pPr>
        <w:rPr>
          <w:rFonts w:ascii="Times New Roman" w:hAnsi="Times New Roman" w:cs="Times New Roman"/>
        </w:rPr>
      </w:pPr>
    </w:p>
    <w:p w14:paraId="68DF76CE" w14:textId="77777777" w:rsidR="00FF288E" w:rsidRDefault="00FF288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Summary of main responsibilities:</w:t>
      </w:r>
    </w:p>
    <w:p w14:paraId="5FDDBDDC" w14:textId="77777777" w:rsidR="00866B03" w:rsidRDefault="00866B03">
      <w:pPr>
        <w:rPr>
          <w:rFonts w:ascii="Times New Roman" w:hAnsi="Times New Roman" w:cs="Times New Roman"/>
          <w:b/>
          <w:bCs/>
        </w:rPr>
      </w:pPr>
    </w:p>
    <w:p w14:paraId="58C998E2" w14:textId="77777777" w:rsidR="00866B03" w:rsidRDefault="00866B03" w:rsidP="00543AE5">
      <w:pPr>
        <w:numPr>
          <w:ilvl w:val="0"/>
          <w:numId w:val="34"/>
        </w:numPr>
        <w:shd w:val="clear" w:color="auto" w:fill="FFFFFF"/>
        <w:autoSpaceDE/>
        <w:autoSpaceDN/>
        <w:rPr>
          <w:rFonts w:ascii="Times New Roman" w:hAnsi="Times New Roman" w:cs="Times New Roman"/>
          <w:lang w:eastAsia="en-GB"/>
        </w:rPr>
      </w:pPr>
      <w:r w:rsidRPr="00866B03">
        <w:rPr>
          <w:rFonts w:ascii="Times New Roman" w:hAnsi="Times New Roman" w:cs="Times New Roman"/>
          <w:lang w:eastAsia="en-GB"/>
        </w:rPr>
        <w:t>Develop and contribute ideas to socia</w:t>
      </w:r>
      <w:r w:rsidR="00543AE5" w:rsidRPr="00543AE5">
        <w:rPr>
          <w:rFonts w:ascii="Times New Roman" w:hAnsi="Times New Roman" w:cs="Times New Roman"/>
          <w:lang w:eastAsia="en-GB"/>
        </w:rPr>
        <w:t>l media campaigns for Drumchapel CAB</w:t>
      </w:r>
      <w:r w:rsidR="009C3719">
        <w:rPr>
          <w:rFonts w:ascii="Times New Roman" w:hAnsi="Times New Roman" w:cs="Times New Roman"/>
          <w:lang w:eastAsia="en-GB"/>
        </w:rPr>
        <w:t>’s</w:t>
      </w:r>
      <w:r w:rsidR="00543AE5" w:rsidRPr="00543AE5">
        <w:rPr>
          <w:rFonts w:ascii="Times New Roman" w:hAnsi="Times New Roman" w:cs="Times New Roman"/>
          <w:lang w:eastAsia="en-GB"/>
        </w:rPr>
        <w:t xml:space="preserve"> current  channels : </w:t>
      </w:r>
      <w:r w:rsidRPr="00866B03">
        <w:rPr>
          <w:rFonts w:ascii="Times New Roman" w:hAnsi="Times New Roman" w:cs="Times New Roman"/>
          <w:lang w:eastAsia="en-GB"/>
        </w:rPr>
        <w:t>Twitter and Facebook</w:t>
      </w:r>
    </w:p>
    <w:p w14:paraId="48FAE886" w14:textId="77777777" w:rsidR="00543AE5" w:rsidRPr="00866B03" w:rsidRDefault="00543AE5" w:rsidP="00543AE5">
      <w:pPr>
        <w:shd w:val="clear" w:color="auto" w:fill="FFFFFF"/>
        <w:autoSpaceDE/>
        <w:autoSpaceDN/>
        <w:ind w:left="720"/>
        <w:rPr>
          <w:rFonts w:ascii="Times New Roman" w:hAnsi="Times New Roman" w:cs="Times New Roman"/>
          <w:lang w:eastAsia="en-GB"/>
        </w:rPr>
      </w:pPr>
    </w:p>
    <w:p w14:paraId="5CB72F06" w14:textId="77777777" w:rsidR="00866B03" w:rsidRDefault="00866B03" w:rsidP="00543AE5">
      <w:pPr>
        <w:numPr>
          <w:ilvl w:val="0"/>
          <w:numId w:val="34"/>
        </w:numPr>
        <w:shd w:val="clear" w:color="auto" w:fill="FFFFFF"/>
        <w:autoSpaceDE/>
        <w:autoSpaceDN/>
        <w:rPr>
          <w:rFonts w:ascii="Times New Roman" w:hAnsi="Times New Roman" w:cs="Times New Roman"/>
          <w:lang w:eastAsia="en-GB"/>
        </w:rPr>
      </w:pPr>
      <w:r w:rsidRPr="00866B03">
        <w:rPr>
          <w:rFonts w:ascii="Times New Roman" w:hAnsi="Times New Roman" w:cs="Times New Roman"/>
          <w:lang w:eastAsia="en-GB"/>
        </w:rPr>
        <w:t>Develop campaigns for ad</w:t>
      </w:r>
      <w:r w:rsidR="00543AE5" w:rsidRPr="00543AE5">
        <w:rPr>
          <w:rFonts w:ascii="Times New Roman" w:hAnsi="Times New Roman" w:cs="Times New Roman"/>
          <w:lang w:eastAsia="en-GB"/>
        </w:rPr>
        <w:t>ditional channels such as Instragram, Youtube</w:t>
      </w:r>
    </w:p>
    <w:p w14:paraId="7A93EAEB" w14:textId="77777777" w:rsidR="00543AE5" w:rsidRPr="00866B03" w:rsidRDefault="00543AE5" w:rsidP="00543AE5">
      <w:pPr>
        <w:shd w:val="clear" w:color="auto" w:fill="FFFFFF"/>
        <w:autoSpaceDE/>
        <w:autoSpaceDN/>
        <w:rPr>
          <w:rFonts w:ascii="Times New Roman" w:hAnsi="Times New Roman" w:cs="Times New Roman"/>
          <w:lang w:eastAsia="en-GB"/>
        </w:rPr>
      </w:pPr>
    </w:p>
    <w:p w14:paraId="17A82F3C" w14:textId="77777777" w:rsidR="00866B03" w:rsidRDefault="00866B03" w:rsidP="00543AE5">
      <w:pPr>
        <w:numPr>
          <w:ilvl w:val="0"/>
          <w:numId w:val="34"/>
        </w:numPr>
        <w:shd w:val="clear" w:color="auto" w:fill="FFFFFF"/>
        <w:autoSpaceDE/>
        <w:autoSpaceDN/>
        <w:rPr>
          <w:rFonts w:ascii="Times New Roman" w:hAnsi="Times New Roman" w:cs="Times New Roman"/>
          <w:lang w:eastAsia="en-GB"/>
        </w:rPr>
      </w:pPr>
      <w:r w:rsidRPr="00866B03">
        <w:rPr>
          <w:rFonts w:ascii="Times New Roman" w:hAnsi="Times New Roman" w:cs="Times New Roman"/>
          <w:lang w:eastAsia="en-GB"/>
        </w:rPr>
        <w:t xml:space="preserve">Draft </w:t>
      </w:r>
      <w:r w:rsidR="00543AE5" w:rsidRPr="00543AE5">
        <w:rPr>
          <w:rFonts w:ascii="Times New Roman" w:hAnsi="Times New Roman" w:cs="Times New Roman"/>
          <w:lang w:eastAsia="en-GB"/>
        </w:rPr>
        <w:t>Drumchapel CAB</w:t>
      </w:r>
      <w:r w:rsidR="009C3719">
        <w:rPr>
          <w:rFonts w:ascii="Times New Roman" w:hAnsi="Times New Roman" w:cs="Times New Roman"/>
          <w:lang w:eastAsia="en-GB"/>
        </w:rPr>
        <w:t>’s</w:t>
      </w:r>
      <w:r w:rsidRPr="00866B03">
        <w:rPr>
          <w:rFonts w:ascii="Times New Roman" w:hAnsi="Times New Roman" w:cs="Times New Roman"/>
          <w:lang w:eastAsia="en-GB"/>
        </w:rPr>
        <w:t xml:space="preserve"> social media plans, create / collate social assets and write caption copy</w:t>
      </w:r>
      <w:r w:rsidR="00543AE5" w:rsidRPr="00543AE5">
        <w:rPr>
          <w:rFonts w:ascii="Times New Roman" w:hAnsi="Times New Roman" w:cs="Times New Roman"/>
          <w:lang w:eastAsia="en-GB"/>
        </w:rPr>
        <w:t xml:space="preserve">, engage with Citizens Advice Scotland in regards to relevant Campaigns. </w:t>
      </w:r>
    </w:p>
    <w:p w14:paraId="2A28DFFF" w14:textId="77777777" w:rsidR="00543AE5" w:rsidRPr="00866B03" w:rsidRDefault="00543AE5" w:rsidP="00543AE5">
      <w:pPr>
        <w:shd w:val="clear" w:color="auto" w:fill="FFFFFF"/>
        <w:autoSpaceDE/>
        <w:autoSpaceDN/>
        <w:rPr>
          <w:rFonts w:ascii="Times New Roman" w:hAnsi="Times New Roman" w:cs="Times New Roman"/>
          <w:lang w:eastAsia="en-GB"/>
        </w:rPr>
      </w:pPr>
    </w:p>
    <w:p w14:paraId="7D26133F" w14:textId="77777777" w:rsidR="00866B03" w:rsidRPr="00866B03" w:rsidRDefault="00866B03" w:rsidP="00543AE5">
      <w:pPr>
        <w:numPr>
          <w:ilvl w:val="0"/>
          <w:numId w:val="34"/>
        </w:numPr>
        <w:shd w:val="clear" w:color="auto" w:fill="FFFFFF"/>
        <w:autoSpaceDE/>
        <w:autoSpaceDN/>
        <w:rPr>
          <w:rFonts w:ascii="Times New Roman" w:hAnsi="Times New Roman" w:cs="Times New Roman"/>
          <w:lang w:eastAsia="en-GB"/>
        </w:rPr>
      </w:pPr>
      <w:r w:rsidRPr="00866B03">
        <w:rPr>
          <w:rFonts w:ascii="Times New Roman" w:hAnsi="Times New Roman" w:cs="Times New Roman"/>
          <w:lang w:eastAsia="en-GB"/>
        </w:rPr>
        <w:t>Routinely monitor the channel social accounts to respond to audience queries, messages and comments, and identify opportunity for brand conversation</w:t>
      </w:r>
    </w:p>
    <w:p w14:paraId="38BD6162" w14:textId="77777777" w:rsidR="00543AE5" w:rsidRDefault="00543AE5" w:rsidP="00866B03">
      <w:pPr>
        <w:shd w:val="clear" w:color="auto" w:fill="FFFFFF"/>
        <w:autoSpaceDE/>
        <w:autoSpaceDN/>
        <w:rPr>
          <w:rFonts w:ascii="Times New Roman" w:hAnsi="Times New Roman" w:cs="Times New Roman"/>
          <w:lang w:eastAsia="en-GB"/>
        </w:rPr>
      </w:pPr>
    </w:p>
    <w:p w14:paraId="544DAC11" w14:textId="77777777" w:rsidR="00866B03" w:rsidRPr="00866B03" w:rsidRDefault="00543AE5" w:rsidP="00543AE5">
      <w:pPr>
        <w:numPr>
          <w:ilvl w:val="0"/>
          <w:numId w:val="34"/>
        </w:numPr>
        <w:shd w:val="clear" w:color="auto" w:fill="FFFFFF"/>
        <w:autoSpaceDE/>
        <w:autoSpaceDN/>
        <w:rPr>
          <w:rFonts w:ascii="Times New Roman" w:hAnsi="Times New Roman" w:cs="Times New Roman"/>
          <w:lang w:eastAsia="en-GB"/>
        </w:rPr>
      </w:pPr>
      <w:r w:rsidRPr="00543AE5">
        <w:rPr>
          <w:rFonts w:ascii="Times New Roman" w:hAnsi="Times New Roman" w:cs="Times New Roman"/>
          <w:lang w:eastAsia="en-GB"/>
        </w:rPr>
        <w:t>Liaise with Operations Manager</w:t>
      </w:r>
      <w:r w:rsidR="00866B03" w:rsidRPr="00866B03">
        <w:rPr>
          <w:rFonts w:ascii="Times New Roman" w:hAnsi="Times New Roman" w:cs="Times New Roman"/>
          <w:lang w:eastAsia="en-GB"/>
        </w:rPr>
        <w:t xml:space="preserve"> to ensure coherence between social channels and website content</w:t>
      </w:r>
    </w:p>
    <w:p w14:paraId="42CEDC3F" w14:textId="77777777" w:rsidR="00543AE5" w:rsidRDefault="00543AE5" w:rsidP="00866B03">
      <w:pPr>
        <w:shd w:val="clear" w:color="auto" w:fill="FFFFFF"/>
        <w:autoSpaceDE/>
        <w:autoSpaceDN/>
        <w:rPr>
          <w:rFonts w:ascii="Times New Roman" w:hAnsi="Times New Roman" w:cs="Times New Roman"/>
          <w:lang w:eastAsia="en-GB"/>
        </w:rPr>
      </w:pPr>
    </w:p>
    <w:p w14:paraId="14E42F16" w14:textId="77777777" w:rsidR="00866B03" w:rsidRPr="00866B03" w:rsidRDefault="00866B03" w:rsidP="00543AE5">
      <w:pPr>
        <w:numPr>
          <w:ilvl w:val="0"/>
          <w:numId w:val="34"/>
        </w:numPr>
        <w:shd w:val="clear" w:color="auto" w:fill="FFFFFF"/>
        <w:autoSpaceDE/>
        <w:autoSpaceDN/>
        <w:rPr>
          <w:rFonts w:ascii="Times New Roman" w:hAnsi="Times New Roman" w:cs="Times New Roman"/>
          <w:lang w:eastAsia="en-GB"/>
        </w:rPr>
      </w:pPr>
      <w:r w:rsidRPr="00866B03">
        <w:rPr>
          <w:rFonts w:ascii="Times New Roman" w:hAnsi="Times New Roman" w:cs="Times New Roman"/>
          <w:lang w:eastAsia="en-GB"/>
        </w:rPr>
        <w:t>Source and collate performance analytics for regular review</w:t>
      </w:r>
    </w:p>
    <w:p w14:paraId="10EF1C70" w14:textId="77777777" w:rsidR="00543AE5" w:rsidRDefault="00543AE5" w:rsidP="00866B03">
      <w:pPr>
        <w:rPr>
          <w:rFonts w:ascii="Times New Roman" w:hAnsi="Times New Roman" w:cs="Times New Roman"/>
          <w:lang w:eastAsia="en-GB"/>
        </w:rPr>
      </w:pPr>
    </w:p>
    <w:p w14:paraId="4022A611" w14:textId="77777777" w:rsidR="0026304E" w:rsidRDefault="00866B03" w:rsidP="0026304E">
      <w:pPr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543AE5">
        <w:rPr>
          <w:rFonts w:ascii="Times New Roman" w:hAnsi="Times New Roman" w:cs="Times New Roman"/>
          <w:lang w:eastAsia="en-GB"/>
        </w:rPr>
        <w:t>Monitor the competitive landscape and contribute findings to the team</w:t>
      </w:r>
    </w:p>
    <w:p w14:paraId="0C49A88E" w14:textId="77777777" w:rsidR="00543AE5" w:rsidRPr="00543AE5" w:rsidRDefault="00543AE5" w:rsidP="00543AE5">
      <w:pPr>
        <w:rPr>
          <w:rFonts w:ascii="Times New Roman" w:hAnsi="Times New Roman" w:cs="Times New Roman"/>
          <w:b/>
          <w:bCs/>
        </w:rPr>
      </w:pPr>
    </w:p>
    <w:p w14:paraId="00D402EA" w14:textId="77777777" w:rsidR="0026304E" w:rsidRDefault="0026304E" w:rsidP="00543AE5">
      <w:pPr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information about the CAB and other advice services to clients from a diverse range of background and cultures.</w:t>
      </w:r>
    </w:p>
    <w:p w14:paraId="60808EBE" w14:textId="77777777" w:rsidR="0026304E" w:rsidRDefault="0026304E" w:rsidP="0026304E">
      <w:pPr>
        <w:rPr>
          <w:rFonts w:ascii="Times New Roman" w:hAnsi="Times New Roman" w:cs="Times New Roman"/>
        </w:rPr>
      </w:pPr>
    </w:p>
    <w:p w14:paraId="3EF0F0A8" w14:textId="77777777" w:rsidR="0026304E" w:rsidRDefault="0026304E" w:rsidP="00543AE5">
      <w:pPr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within agreed Bureau systems and procedures.</w:t>
      </w:r>
    </w:p>
    <w:p w14:paraId="3C4D35F9" w14:textId="77777777" w:rsidR="00543AE5" w:rsidRDefault="00543AE5" w:rsidP="00543AE5">
      <w:pPr>
        <w:rPr>
          <w:rFonts w:ascii="Times New Roman" w:hAnsi="Times New Roman" w:cs="Times New Roman"/>
        </w:rPr>
      </w:pPr>
    </w:p>
    <w:p w14:paraId="791C5C3B" w14:textId="77777777" w:rsidR="00FF288E" w:rsidRDefault="00FF288E" w:rsidP="00543AE5">
      <w:pPr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Undertake research work for the Manager and other staff  as requested</w:t>
      </w:r>
    </w:p>
    <w:p w14:paraId="500B4E46" w14:textId="77777777" w:rsidR="000E7902" w:rsidRDefault="000E7902" w:rsidP="000E7902">
      <w:pPr>
        <w:rPr>
          <w:rFonts w:ascii="Times New Roman" w:hAnsi="Times New Roman" w:cs="Times New Roman"/>
        </w:rPr>
      </w:pPr>
    </w:p>
    <w:p w14:paraId="5CC6C399" w14:textId="77777777" w:rsidR="00FF288E" w:rsidRDefault="00FF288E" w:rsidP="00543AE5">
      <w:pPr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Undertake any other reasonable duties as requested by the Bureau Manager</w:t>
      </w:r>
    </w:p>
    <w:p w14:paraId="504A9B33" w14:textId="77777777" w:rsidR="0026304E" w:rsidRDefault="0026304E">
      <w:pPr>
        <w:rPr>
          <w:rFonts w:ascii="Times New Roman" w:hAnsi="Times New Roman" w:cs="Times New Roman"/>
          <w:b/>
          <w:bCs/>
        </w:rPr>
      </w:pPr>
    </w:p>
    <w:p w14:paraId="5930CC77" w14:textId="77777777" w:rsidR="0026304E" w:rsidRDefault="0026304E">
      <w:pPr>
        <w:rPr>
          <w:rFonts w:ascii="Times New Roman" w:hAnsi="Times New Roman" w:cs="Times New Roman"/>
          <w:b/>
          <w:bCs/>
        </w:rPr>
      </w:pPr>
    </w:p>
    <w:p w14:paraId="4020E25F" w14:textId="77777777" w:rsidR="0026304E" w:rsidRDefault="0026304E">
      <w:pPr>
        <w:rPr>
          <w:rFonts w:ascii="Times New Roman" w:hAnsi="Times New Roman" w:cs="Times New Roman"/>
          <w:b/>
          <w:bCs/>
        </w:rPr>
      </w:pPr>
    </w:p>
    <w:p w14:paraId="48993AFE" w14:textId="77777777" w:rsidR="0026304E" w:rsidRDefault="0026304E">
      <w:pPr>
        <w:rPr>
          <w:rFonts w:ascii="Times New Roman" w:hAnsi="Times New Roman" w:cs="Times New Roman"/>
          <w:b/>
          <w:bCs/>
        </w:rPr>
      </w:pPr>
    </w:p>
    <w:p w14:paraId="3978EC01" w14:textId="77777777" w:rsidR="0026304E" w:rsidRDefault="0026304E">
      <w:pPr>
        <w:rPr>
          <w:rFonts w:ascii="Times New Roman" w:hAnsi="Times New Roman" w:cs="Times New Roman"/>
          <w:b/>
          <w:bCs/>
        </w:rPr>
      </w:pPr>
    </w:p>
    <w:p w14:paraId="6F02B202" w14:textId="77777777" w:rsidR="00543AE5" w:rsidRDefault="00543AE5">
      <w:pPr>
        <w:rPr>
          <w:rFonts w:ascii="Times New Roman" w:hAnsi="Times New Roman" w:cs="Times New Roman"/>
          <w:b/>
          <w:bCs/>
        </w:rPr>
      </w:pPr>
    </w:p>
    <w:p w14:paraId="5573FA26" w14:textId="77777777" w:rsidR="00543AE5" w:rsidRDefault="00543AE5">
      <w:pPr>
        <w:rPr>
          <w:rFonts w:ascii="Times New Roman" w:hAnsi="Times New Roman" w:cs="Times New Roman"/>
          <w:b/>
          <w:bCs/>
        </w:rPr>
      </w:pPr>
    </w:p>
    <w:p w14:paraId="5D5074B8" w14:textId="77777777" w:rsidR="00543AE5" w:rsidRDefault="00543AE5">
      <w:pPr>
        <w:rPr>
          <w:rFonts w:ascii="Times New Roman" w:hAnsi="Times New Roman" w:cs="Times New Roman"/>
          <w:b/>
          <w:bCs/>
        </w:rPr>
      </w:pPr>
    </w:p>
    <w:p w14:paraId="729AACC7" w14:textId="77777777" w:rsidR="00FF288E" w:rsidRDefault="00FF288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Person Specification –</w:t>
      </w:r>
      <w:r w:rsidR="00761811">
        <w:rPr>
          <w:rFonts w:ascii="Times New Roman" w:hAnsi="Times New Roman" w:cs="Times New Roman"/>
          <w:b/>
          <w:bCs/>
        </w:rPr>
        <w:t xml:space="preserve"> Social Media Assistant</w:t>
      </w:r>
    </w:p>
    <w:p w14:paraId="32E34AC0" w14:textId="77777777" w:rsidR="00FF288E" w:rsidRDefault="00FF288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2748"/>
      </w:tblGrid>
      <w:tr w:rsidR="00FF288E" w14:paraId="4FBEBD22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54B77659" w14:textId="77777777" w:rsidR="00FF288E" w:rsidRDefault="00FF2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Administration Assistant</w:t>
            </w:r>
          </w:p>
        </w:tc>
        <w:tc>
          <w:tcPr>
            <w:tcW w:w="2693" w:type="dxa"/>
          </w:tcPr>
          <w:p w14:paraId="1D4422EE" w14:textId="77777777" w:rsidR="00FF288E" w:rsidRDefault="00FF288E">
            <w:pPr>
              <w:pStyle w:val="Heading1"/>
            </w:pPr>
            <w:r>
              <w:t>Essential</w:t>
            </w:r>
          </w:p>
        </w:tc>
        <w:tc>
          <w:tcPr>
            <w:tcW w:w="2748" w:type="dxa"/>
          </w:tcPr>
          <w:p w14:paraId="59FCBBD5" w14:textId="77777777" w:rsidR="00FF288E" w:rsidRDefault="00FF2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Desirable</w:t>
            </w:r>
          </w:p>
        </w:tc>
      </w:tr>
      <w:tr w:rsidR="00FF288E" w14:paraId="6D4C1553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14:paraId="636AAAA0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2693" w:type="dxa"/>
          </w:tcPr>
          <w:p w14:paraId="0E209DD6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standard of general education.</w:t>
            </w:r>
          </w:p>
        </w:tc>
        <w:tc>
          <w:tcPr>
            <w:tcW w:w="2748" w:type="dxa"/>
          </w:tcPr>
          <w:p w14:paraId="1453C8D3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of vocational training/qualification.</w:t>
            </w:r>
          </w:p>
        </w:tc>
      </w:tr>
      <w:tr w:rsidR="00FF288E" w14:paraId="7DA0AC48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14:paraId="1ADB06B8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2693" w:type="dxa"/>
          </w:tcPr>
          <w:p w14:paraId="5F9D742B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as part of a team.</w:t>
            </w:r>
          </w:p>
          <w:p w14:paraId="367E7FB8" w14:textId="77777777" w:rsidR="00E87967" w:rsidRDefault="00E87967">
            <w:pPr>
              <w:rPr>
                <w:rFonts w:ascii="Times New Roman" w:hAnsi="Times New Roman" w:cs="Times New Roman"/>
              </w:rPr>
            </w:pPr>
          </w:p>
          <w:p w14:paraId="2DF6977A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Experienced computer user.</w:t>
            </w:r>
          </w:p>
          <w:p w14:paraId="681DF0CB" w14:textId="77777777" w:rsidR="00E87967" w:rsidRDefault="00E87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5FAB94E7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experience in the voluntary sector.</w:t>
            </w:r>
          </w:p>
          <w:p w14:paraId="547C571B" w14:textId="77777777" w:rsidR="00E87967" w:rsidRDefault="00E87967">
            <w:pPr>
              <w:rPr>
                <w:rFonts w:ascii="Times New Roman" w:hAnsi="Times New Roman" w:cs="Times New Roman"/>
              </w:rPr>
            </w:pPr>
          </w:p>
          <w:p w14:paraId="412683F2" w14:textId="77777777" w:rsidR="00FF288E" w:rsidRDefault="00FF288E">
            <w:pPr>
              <w:rPr>
                <w:rFonts w:ascii="Times New Roman" w:hAnsi="Times New Roman" w:cs="Times New Roman"/>
              </w:rPr>
            </w:pPr>
          </w:p>
        </w:tc>
      </w:tr>
      <w:tr w:rsidR="00FF288E" w14:paraId="2C2D1E61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14:paraId="17FE5067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AND ATTRIBUTES</w:t>
            </w:r>
          </w:p>
        </w:tc>
        <w:tc>
          <w:tcPr>
            <w:tcW w:w="2693" w:type="dxa"/>
          </w:tcPr>
          <w:p w14:paraId="125F37D8" w14:textId="77777777" w:rsidR="00FF288E" w:rsidRPr="004069D7" w:rsidRDefault="00543AE5" w:rsidP="00194550">
            <w:pPr>
              <w:rPr>
                <w:rFonts w:ascii="Times New Roman" w:hAnsi="Times New Roman" w:cs="Times New Roman"/>
              </w:rPr>
            </w:pPr>
            <w:r w:rsidRPr="004069D7">
              <w:rPr>
                <w:rFonts w:ascii="Times New Roman" w:hAnsi="Times New Roman" w:cs="Times New Roman"/>
              </w:rPr>
              <w:t>Demonstrate interest in social media and be up to date with the latest trends in social media</w:t>
            </w:r>
          </w:p>
          <w:p w14:paraId="69EE0453" w14:textId="77777777" w:rsidR="00543AE5" w:rsidRPr="004069D7" w:rsidRDefault="00543AE5" w:rsidP="00194550">
            <w:pPr>
              <w:rPr>
                <w:rFonts w:ascii="Times New Roman" w:hAnsi="Times New Roman" w:cs="Times New Roman"/>
              </w:rPr>
            </w:pPr>
          </w:p>
          <w:p w14:paraId="6B28E075" w14:textId="77777777" w:rsidR="00543AE5" w:rsidRPr="004069D7" w:rsidRDefault="00543AE5" w:rsidP="00194550">
            <w:pPr>
              <w:rPr>
                <w:rFonts w:ascii="Times New Roman" w:hAnsi="Times New Roman" w:cs="Times New Roman"/>
              </w:rPr>
            </w:pPr>
            <w:r w:rsidRPr="004069D7">
              <w:rPr>
                <w:rFonts w:ascii="Times New Roman" w:hAnsi="Times New Roman" w:cs="Times New Roman"/>
              </w:rPr>
              <w:t>Experience creating and sharing content on social media platforms such as Facebook, Twitter, Instagram, Snapchat or Tik Tok</w:t>
            </w:r>
          </w:p>
          <w:p w14:paraId="1A37CF75" w14:textId="77777777" w:rsidR="00543AE5" w:rsidRDefault="00543AE5" w:rsidP="00194550">
            <w:pPr>
              <w:rPr>
                <w:rFonts w:ascii="Times New Roman" w:hAnsi="Times New Roman" w:cs="Times New Roman"/>
              </w:rPr>
            </w:pPr>
          </w:p>
          <w:p w14:paraId="6A1E8528" w14:textId="77777777" w:rsidR="00F5772C" w:rsidRPr="004069D7" w:rsidRDefault="00F5772C" w:rsidP="00F5772C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3"/>
                <w:szCs w:val="23"/>
                <w:lang w:eastAsia="en-GB"/>
              </w:rPr>
            </w:pPr>
            <w:r w:rsidRPr="004069D7">
              <w:rPr>
                <w:rFonts w:ascii="Times New Roman" w:hAnsi="Times New Roman" w:cs="Times New Roman"/>
                <w:sz w:val="23"/>
                <w:szCs w:val="23"/>
                <w:lang w:eastAsia="en-GB"/>
              </w:rPr>
              <w:t>Attention to detail</w:t>
            </w:r>
          </w:p>
          <w:p w14:paraId="2FE73E94" w14:textId="77777777" w:rsidR="00543AE5" w:rsidRPr="004069D7" w:rsidRDefault="00543AE5" w:rsidP="00194550">
            <w:pPr>
              <w:rPr>
                <w:rFonts w:ascii="Times New Roman" w:hAnsi="Times New Roman" w:cs="Times New Roman"/>
              </w:rPr>
            </w:pPr>
          </w:p>
          <w:p w14:paraId="55586E95" w14:textId="77777777" w:rsidR="004069D7" w:rsidRDefault="00F5772C" w:rsidP="0019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work in a fast paced environment</w:t>
            </w:r>
          </w:p>
          <w:p w14:paraId="3C973A86" w14:textId="77777777" w:rsidR="00F5772C" w:rsidRPr="004069D7" w:rsidRDefault="00F5772C" w:rsidP="00194550">
            <w:pPr>
              <w:rPr>
                <w:rFonts w:ascii="Times New Roman" w:hAnsi="Times New Roman" w:cs="Times New Roman"/>
              </w:rPr>
            </w:pPr>
          </w:p>
          <w:p w14:paraId="10ACEBD7" w14:textId="77777777" w:rsidR="004069D7" w:rsidRPr="004069D7" w:rsidRDefault="004069D7" w:rsidP="00194550">
            <w:pPr>
              <w:rPr>
                <w:rFonts w:ascii="Times New Roman" w:hAnsi="Times New Roman" w:cs="Times New Roman"/>
              </w:rPr>
            </w:pPr>
            <w:r w:rsidRPr="004069D7">
              <w:rPr>
                <w:rFonts w:ascii="Times New Roman" w:hAnsi="Times New Roman" w:cs="Times New Roman"/>
              </w:rPr>
              <w:t xml:space="preserve">Strong relationship management and communication skills with the ability to work </w:t>
            </w:r>
            <w:r w:rsidR="00E87967">
              <w:rPr>
                <w:rFonts w:ascii="Times New Roman" w:hAnsi="Times New Roman" w:cs="Times New Roman"/>
              </w:rPr>
              <w:t xml:space="preserve">as part of a team. </w:t>
            </w:r>
          </w:p>
          <w:p w14:paraId="54E063AE" w14:textId="77777777" w:rsidR="00543AE5" w:rsidRDefault="00543AE5" w:rsidP="0019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3F5CFC7A" w14:textId="77777777" w:rsidR="004069D7" w:rsidRDefault="004069D7" w:rsidP="004069D7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3"/>
                <w:szCs w:val="23"/>
                <w:lang w:eastAsia="en-GB"/>
              </w:rPr>
            </w:pPr>
            <w:r w:rsidRPr="004069D7">
              <w:rPr>
                <w:rFonts w:ascii="Times New Roman" w:hAnsi="Times New Roman" w:cs="Times New Roman"/>
                <w:sz w:val="23"/>
                <w:szCs w:val="23"/>
                <w:lang w:eastAsia="en-GB"/>
              </w:rPr>
              <w:t>Strong technology, and written and verbal communication skills</w:t>
            </w:r>
          </w:p>
          <w:p w14:paraId="6D4EAE3B" w14:textId="77777777" w:rsidR="004069D7" w:rsidRDefault="004069D7" w:rsidP="004069D7">
            <w:pPr>
              <w:rPr>
                <w:rFonts w:ascii="Times New Roman" w:hAnsi="Symbol" w:cs="Times New Roman"/>
                <w:sz w:val="23"/>
                <w:szCs w:val="23"/>
                <w:lang w:eastAsia="en-GB"/>
              </w:rPr>
            </w:pPr>
          </w:p>
          <w:p w14:paraId="7E7F0C6F" w14:textId="77777777" w:rsidR="00FF288E" w:rsidRDefault="004069D7" w:rsidP="004069D7">
            <w:pPr>
              <w:rPr>
                <w:rFonts w:ascii="Times New Roman" w:hAnsi="Times New Roman" w:cs="Times New Roman"/>
                <w:sz w:val="23"/>
                <w:szCs w:val="23"/>
                <w:lang w:eastAsia="en-GB"/>
              </w:rPr>
            </w:pPr>
            <w:r w:rsidRPr="004069D7">
              <w:rPr>
                <w:rFonts w:ascii="Times New Roman" w:hAnsi="Times New Roman" w:cs="Times New Roman"/>
                <w:sz w:val="23"/>
                <w:szCs w:val="23"/>
                <w:lang w:eastAsia="en-GB"/>
              </w:rPr>
              <w:t>Self-motivated</w:t>
            </w:r>
          </w:p>
          <w:p w14:paraId="6B0CFA07" w14:textId="77777777" w:rsidR="009C3719" w:rsidRDefault="009C3719" w:rsidP="004069D7">
            <w:pPr>
              <w:rPr>
                <w:rFonts w:ascii="Times New Roman" w:hAnsi="Times New Roman" w:cs="Times New Roman"/>
                <w:sz w:val="23"/>
                <w:szCs w:val="23"/>
                <w:lang w:eastAsia="en-GB"/>
              </w:rPr>
            </w:pPr>
          </w:p>
          <w:p w14:paraId="6BE0DA8C" w14:textId="77777777" w:rsidR="009C3719" w:rsidRDefault="009C3719" w:rsidP="00761811">
            <w:pPr>
              <w:rPr>
                <w:rFonts w:ascii="Times New Roman" w:hAnsi="Times New Roman" w:cs="Times New Roman"/>
              </w:rPr>
            </w:pPr>
          </w:p>
        </w:tc>
      </w:tr>
      <w:tr w:rsidR="00FF288E" w14:paraId="05A40AD2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14:paraId="59F329E8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VALUES AND ATTITUDES</w:t>
            </w:r>
          </w:p>
        </w:tc>
        <w:tc>
          <w:tcPr>
            <w:tcW w:w="2693" w:type="dxa"/>
          </w:tcPr>
          <w:p w14:paraId="609B8BBC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to team working.</w:t>
            </w:r>
          </w:p>
          <w:p w14:paraId="4A4C9F10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to voluntary sector.</w:t>
            </w:r>
          </w:p>
          <w:p w14:paraId="787EF4A3" w14:textId="77777777" w:rsidR="00F5772C" w:rsidRDefault="00F5772C">
            <w:pPr>
              <w:rPr>
                <w:rFonts w:ascii="Times New Roman" w:hAnsi="Times New Roman" w:cs="Times New Roman"/>
              </w:rPr>
            </w:pPr>
          </w:p>
          <w:p w14:paraId="397C0A86" w14:textId="77777777" w:rsidR="00F5772C" w:rsidRDefault="00F57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to equal opportunities policies.</w:t>
            </w:r>
          </w:p>
        </w:tc>
        <w:tc>
          <w:tcPr>
            <w:tcW w:w="2748" w:type="dxa"/>
          </w:tcPr>
          <w:p w14:paraId="66AC9384" w14:textId="77777777" w:rsidR="00FF288E" w:rsidRDefault="00FF288E">
            <w:pPr>
              <w:rPr>
                <w:rFonts w:ascii="Times New Roman" w:hAnsi="Times New Roman" w:cs="Times New Roman"/>
              </w:rPr>
            </w:pPr>
          </w:p>
        </w:tc>
      </w:tr>
      <w:tr w:rsidR="00FF288E" w14:paraId="749FEBE3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14:paraId="013FC1EE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2693" w:type="dxa"/>
          </w:tcPr>
          <w:p w14:paraId="05FF7E50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of voluntary sector.</w:t>
            </w:r>
          </w:p>
        </w:tc>
        <w:tc>
          <w:tcPr>
            <w:tcW w:w="2748" w:type="dxa"/>
          </w:tcPr>
          <w:p w14:paraId="359D750B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Awareness of services provided by voluntary sector.</w:t>
            </w:r>
          </w:p>
        </w:tc>
      </w:tr>
      <w:tr w:rsidR="00FF288E" w14:paraId="57542944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14:paraId="36294998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693" w:type="dxa"/>
          </w:tcPr>
          <w:p w14:paraId="68F915DF" w14:textId="77777777" w:rsidR="00FF288E" w:rsidRDefault="00FF2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36C8FB0E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to team working</w:t>
            </w:r>
          </w:p>
        </w:tc>
      </w:tr>
    </w:tbl>
    <w:p w14:paraId="52C00618" w14:textId="77777777" w:rsidR="00FF288E" w:rsidRDefault="00FF288E">
      <w:pPr>
        <w:rPr>
          <w:rFonts w:ascii="Times New Roman" w:hAnsi="Times New Roman" w:cs="Times New Roman"/>
        </w:rPr>
      </w:pPr>
    </w:p>
    <w:p w14:paraId="2BB6B23E" w14:textId="77777777" w:rsidR="00FF288E" w:rsidRDefault="00FF288E">
      <w:pPr>
        <w:pStyle w:val="Header"/>
        <w:widowControl/>
        <w:tabs>
          <w:tab w:val="clear" w:pos="4153"/>
          <w:tab w:val="clear" w:pos="8306"/>
        </w:tabs>
        <w:rPr>
          <w:rFonts w:ascii="Times New Roman" w:hAnsi="Times New Roman" w:cs="Times New Roman"/>
          <w:lang w:val="en-GB"/>
        </w:rPr>
      </w:pPr>
    </w:p>
    <w:sectPr w:rsidR="00FF288E">
      <w:type w:val="continuous"/>
      <w:pgSz w:w="11906" w:h="16838" w:code="9"/>
      <w:pgMar w:top="902" w:right="1418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0E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F7160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F317C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E258D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9B0DA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A277B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CE3A6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F379F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B05EA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8148E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D01E4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40205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99715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74361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FC71D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886109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30D9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6D31D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6362DD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C5474B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D2964C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112C7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EE054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C43C6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AC2F9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1358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323BB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C274F4"/>
    <w:multiLevelType w:val="hybridMultilevel"/>
    <w:tmpl w:val="FFFFFFFF"/>
    <w:lvl w:ilvl="0" w:tplc="A3B6EDF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DF10E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CB5C2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CF257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58E1D9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0203B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F5670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47382">
    <w:abstractNumId w:val="12"/>
  </w:num>
  <w:num w:numId="2" w16cid:durableId="40180917">
    <w:abstractNumId w:val="19"/>
  </w:num>
  <w:num w:numId="3" w16cid:durableId="1946568880">
    <w:abstractNumId w:val="3"/>
  </w:num>
  <w:num w:numId="4" w16cid:durableId="1207529132">
    <w:abstractNumId w:val="11"/>
  </w:num>
  <w:num w:numId="5" w16cid:durableId="519516520">
    <w:abstractNumId w:val="22"/>
  </w:num>
  <w:num w:numId="6" w16cid:durableId="803431916">
    <w:abstractNumId w:val="20"/>
  </w:num>
  <w:num w:numId="7" w16cid:durableId="1840727369">
    <w:abstractNumId w:val="5"/>
  </w:num>
  <w:num w:numId="8" w16cid:durableId="1139346137">
    <w:abstractNumId w:val="2"/>
  </w:num>
  <w:num w:numId="9" w16cid:durableId="1612125066">
    <w:abstractNumId w:val="31"/>
  </w:num>
  <w:num w:numId="10" w16cid:durableId="985626236">
    <w:abstractNumId w:val="26"/>
  </w:num>
  <w:num w:numId="11" w16cid:durableId="1446122945">
    <w:abstractNumId w:val="13"/>
  </w:num>
  <w:num w:numId="12" w16cid:durableId="1384210726">
    <w:abstractNumId w:val="16"/>
  </w:num>
  <w:num w:numId="13" w16cid:durableId="750614762">
    <w:abstractNumId w:val="9"/>
  </w:num>
  <w:num w:numId="14" w16cid:durableId="66265764">
    <w:abstractNumId w:val="8"/>
  </w:num>
  <w:num w:numId="15" w16cid:durableId="514809244">
    <w:abstractNumId w:val="28"/>
  </w:num>
  <w:num w:numId="16" w16cid:durableId="1921451181">
    <w:abstractNumId w:val="30"/>
  </w:num>
  <w:num w:numId="17" w16cid:durableId="176505987">
    <w:abstractNumId w:val="14"/>
  </w:num>
  <w:num w:numId="18" w16cid:durableId="116262608">
    <w:abstractNumId w:val="32"/>
  </w:num>
  <w:num w:numId="19" w16cid:durableId="108357209">
    <w:abstractNumId w:val="17"/>
  </w:num>
  <w:num w:numId="20" w16cid:durableId="846015644">
    <w:abstractNumId w:val="4"/>
  </w:num>
  <w:num w:numId="21" w16cid:durableId="487870618">
    <w:abstractNumId w:val="23"/>
  </w:num>
  <w:num w:numId="22" w16cid:durableId="1946309692">
    <w:abstractNumId w:val="0"/>
  </w:num>
  <w:num w:numId="23" w16cid:durableId="1205022115">
    <w:abstractNumId w:val="21"/>
  </w:num>
  <w:num w:numId="24" w16cid:durableId="1870407003">
    <w:abstractNumId w:val="29"/>
  </w:num>
  <w:num w:numId="25" w16cid:durableId="1561669057">
    <w:abstractNumId w:val="7"/>
  </w:num>
  <w:num w:numId="26" w16cid:durableId="270867795">
    <w:abstractNumId w:val="10"/>
  </w:num>
  <w:num w:numId="27" w16cid:durableId="799229636">
    <w:abstractNumId w:val="25"/>
  </w:num>
  <w:num w:numId="28" w16cid:durableId="239102129">
    <w:abstractNumId w:val="24"/>
  </w:num>
  <w:num w:numId="29" w16cid:durableId="359479805">
    <w:abstractNumId w:val="6"/>
  </w:num>
  <w:num w:numId="30" w16cid:durableId="1546941004">
    <w:abstractNumId w:val="18"/>
  </w:num>
  <w:num w:numId="31" w16cid:durableId="465705485">
    <w:abstractNumId w:val="1"/>
  </w:num>
  <w:num w:numId="32" w16cid:durableId="343753976">
    <w:abstractNumId w:val="15"/>
  </w:num>
  <w:num w:numId="33" w16cid:durableId="446243822">
    <w:abstractNumId w:val="27"/>
  </w:num>
  <w:num w:numId="34" w16cid:durableId="71751640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288E"/>
    <w:rsid w:val="000E7902"/>
    <w:rsid w:val="00194550"/>
    <w:rsid w:val="00197DD4"/>
    <w:rsid w:val="001F75CF"/>
    <w:rsid w:val="00200101"/>
    <w:rsid w:val="0026304E"/>
    <w:rsid w:val="00314E81"/>
    <w:rsid w:val="004069D7"/>
    <w:rsid w:val="00453CF6"/>
    <w:rsid w:val="00543AE5"/>
    <w:rsid w:val="00757625"/>
    <w:rsid w:val="00761811"/>
    <w:rsid w:val="007B0B16"/>
    <w:rsid w:val="007E352E"/>
    <w:rsid w:val="00805768"/>
    <w:rsid w:val="00866B03"/>
    <w:rsid w:val="009C3719"/>
    <w:rsid w:val="00A65B39"/>
    <w:rsid w:val="00A85054"/>
    <w:rsid w:val="00B63C89"/>
    <w:rsid w:val="00CE05D2"/>
    <w:rsid w:val="00E87967"/>
    <w:rsid w:val="00F5772C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CCE59"/>
  <w14:defaultImageDpi w14:val="0"/>
  <w15:docId w15:val="{588D1C05-F012-4A9C-8FAA-63D57E8D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customStyle="1" w:styleId="a">
    <w:name w:val="_"/>
    <w:basedOn w:val="Normal"/>
    <w:uiPriority w:val="99"/>
    <w:pPr>
      <w:widowControl w:val="0"/>
      <w:ind w:left="720" w:hanging="72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rFonts w:ascii="Helvetica" w:hAnsi="Helvetica" w:cs="Helvetic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5D2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0E7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94550"/>
    <w:pPr>
      <w:ind w:left="720"/>
    </w:pPr>
  </w:style>
  <w:style w:type="character" w:styleId="CommentReference">
    <w:name w:val="annotation reference"/>
    <w:basedOn w:val="DefaultParagraphFont"/>
    <w:uiPriority w:val="99"/>
    <w:rsid w:val="009C37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3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3719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C3719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1F75CF"/>
    <w:pPr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1452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443">
                      <w:marLeft w:val="360"/>
                      <w:marRight w:val="36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144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451">
                      <w:marLeft w:val="360"/>
                      <w:marRight w:val="36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>Drumchapel CAB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 ADVICE BUREAU</dc:title>
  <dc:subject/>
  <dc:creator>Laura McMahon</dc:creator>
  <cp:keywords/>
  <dc:description/>
  <cp:lastModifiedBy>Mary Barrie</cp:lastModifiedBy>
  <cp:revision>2</cp:revision>
  <cp:lastPrinted>2019-02-13T11:07:00Z</cp:lastPrinted>
  <dcterms:created xsi:type="dcterms:W3CDTF">2022-09-05T13:59:00Z</dcterms:created>
  <dcterms:modified xsi:type="dcterms:W3CDTF">2022-09-05T13:59:00Z</dcterms:modified>
</cp:coreProperties>
</file>