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EE" w:rsidRPr="009477EE" w:rsidRDefault="009477EE" w:rsidP="009477EE">
      <w:pPr>
        <w:shd w:val="clear" w:color="auto" w:fill="FFFFFF"/>
        <w:spacing w:before="240" w:after="240"/>
        <w:textAlignment w:val="baseline"/>
        <w:rPr>
          <w:rFonts w:ascii="Helvetica" w:eastAsia="Times New Roman" w:hAnsi="Helvetica" w:cs="Helvetica"/>
          <w:b/>
          <w:bCs/>
          <w:color w:val="154073"/>
          <w:sz w:val="27"/>
          <w:szCs w:val="27"/>
          <w:lang w:eastAsia="en-GB"/>
        </w:rPr>
      </w:pPr>
      <w:r>
        <w:rPr>
          <w:rFonts w:ascii="Helvetica" w:eastAsia="Times New Roman" w:hAnsi="Helvetica" w:cs="Helvetica"/>
          <w:color w:val="154073"/>
          <w:sz w:val="48"/>
          <w:szCs w:val="48"/>
          <w:lang w:eastAsia="en-GB"/>
        </w:rPr>
        <w:t>Privacy Policy - Recruitment</w:t>
      </w:r>
    </w:p>
    <w:p w:rsidR="009477EE" w:rsidRP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r w:rsidRPr="009477EE">
        <w:rPr>
          <w:rFonts w:ascii="Helvetica" w:eastAsia="Times New Roman" w:hAnsi="Helvetica" w:cs="Helvetica"/>
          <w:color w:val="154073"/>
          <w:sz w:val="32"/>
          <w:szCs w:val="48"/>
          <w:lang w:eastAsia="en-GB"/>
        </w:rPr>
        <w:t>Why we process your personal data</w:t>
      </w: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We need to collect and process sufficient personal data about you to consider your application for a vacancy. This includes:</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assess your suitability for any vacancy you apply for</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make offers of employment and provide contracts if you are successful in your application</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meet legal obligations (such as payroll, tax, benefits)</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determine that you are eligible to live and work in the UK</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monitor compliance with anti-discrimination legislation and our policies</w:t>
      </w:r>
    </w:p>
    <w:p w:rsidR="009477EE" w:rsidRPr="009477EE"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consider you for alternative vacancies</w:t>
      </w:r>
    </w:p>
    <w:p w:rsidR="009477EE" w:rsidRPr="00BD7264" w:rsidRDefault="009477EE" w:rsidP="009477EE">
      <w:pPr>
        <w:numPr>
          <w:ilvl w:val="0"/>
          <w:numId w:val="1"/>
        </w:numPr>
        <w:shd w:val="clear" w:color="auto" w:fill="FFFFFF"/>
        <w:ind w:left="27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to help us improve our recruitment practices</w:t>
      </w:r>
    </w:p>
    <w:p w:rsidR="009477EE" w:rsidRPr="009477EE" w:rsidRDefault="009477EE" w:rsidP="00BD7264">
      <w:pPr>
        <w:shd w:val="clear" w:color="auto" w:fill="FFFFFF"/>
        <w:ind w:left="270"/>
        <w:jc w:val="both"/>
        <w:textAlignment w:val="baseline"/>
        <w:rPr>
          <w:rFonts w:ascii="Helvetica" w:eastAsia="Times New Roman" w:hAnsi="Helvetica" w:cs="Helvetica"/>
          <w:color w:val="3C3C3C"/>
          <w:sz w:val="21"/>
          <w:szCs w:val="21"/>
          <w:lang w:eastAsia="en-GB"/>
        </w:rPr>
      </w:pP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 xml:space="preserve">Please consider that if you are unable to provide us with sufficient personal data, we may be unable to assess your suitability for the job </w:t>
      </w:r>
      <w:r w:rsidRPr="00BD7264">
        <w:rPr>
          <w:rFonts w:ascii="Helvetica" w:eastAsia="Times New Roman" w:hAnsi="Helvetica" w:cs="Helvetica"/>
          <w:color w:val="3C3C3C"/>
          <w:sz w:val="21"/>
          <w:szCs w:val="21"/>
          <w:lang w:eastAsia="en-GB"/>
        </w:rPr>
        <w:t>applied for</w:t>
      </w:r>
      <w:r w:rsidRPr="009477EE">
        <w:rPr>
          <w:rFonts w:ascii="Helvetica" w:eastAsia="Times New Roman" w:hAnsi="Helvetica" w:cs="Helvetica"/>
          <w:color w:val="3C3C3C"/>
          <w:sz w:val="21"/>
          <w:szCs w:val="21"/>
          <w:lang w:eastAsia="en-GB"/>
        </w:rPr>
        <w:t xml:space="preserve"> or to communicate with you. As your application progresses, we may need to ask you for more personal data. We will let you know what the consequences will be if we are unable to obtain and process personal data about you.</w:t>
      </w:r>
    </w:p>
    <w:p w:rsidR="009477EE" w:rsidRP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r w:rsidRPr="009477EE">
        <w:rPr>
          <w:rFonts w:ascii="Helvetica" w:eastAsia="Times New Roman" w:hAnsi="Helvetica" w:cs="Helvetica"/>
          <w:color w:val="154073"/>
          <w:sz w:val="32"/>
          <w:szCs w:val="48"/>
          <w:lang w:eastAsia="en-GB"/>
        </w:rPr>
        <w:t>What personal data we collect about you</w:t>
      </w: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As part of the recruitment process we may collect:</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Biographical Information About You</w:t>
      </w:r>
      <w:r w:rsidRPr="009477EE">
        <w:rPr>
          <w:rFonts w:ascii="Helvetica" w:eastAsia="Times New Roman" w:hAnsi="Helvetica" w:cs="Helvetica"/>
          <w:color w:val="3C3C3C"/>
          <w:sz w:val="21"/>
          <w:szCs w:val="21"/>
          <w:lang w:eastAsia="en-GB"/>
        </w:rPr>
        <w:t> - such as your name, address, date of birth, gender, preferred languages</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Your Contact Details</w:t>
      </w:r>
      <w:r w:rsidRPr="009477EE">
        <w:rPr>
          <w:rFonts w:ascii="Helvetica" w:eastAsia="Times New Roman" w:hAnsi="Helvetica" w:cs="Helvetica"/>
          <w:color w:val="3C3C3C"/>
          <w:sz w:val="21"/>
          <w:szCs w:val="21"/>
          <w:lang w:eastAsia="en-GB"/>
        </w:rPr>
        <w:t> – telephone numbers, email address, postal address</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Employment History</w:t>
      </w:r>
      <w:r w:rsidRPr="009477EE">
        <w:rPr>
          <w:rFonts w:ascii="Helvetica" w:eastAsia="Times New Roman" w:hAnsi="Helvetica" w:cs="Helvetica"/>
          <w:color w:val="3C3C3C"/>
          <w:sz w:val="21"/>
          <w:szCs w:val="21"/>
          <w:lang w:eastAsia="en-GB"/>
        </w:rPr>
        <w:t> – your CV or résumé, application form details, records of education, qualifications, skills and training</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Information To Identify You</w:t>
      </w:r>
      <w:r w:rsidRPr="009477EE">
        <w:rPr>
          <w:rFonts w:ascii="Helvetica" w:eastAsia="Times New Roman" w:hAnsi="Helvetica" w:cs="Helvetica"/>
          <w:color w:val="3C3C3C"/>
          <w:sz w:val="21"/>
          <w:szCs w:val="21"/>
          <w:lang w:eastAsia="en-GB"/>
        </w:rPr>
        <w:t> - national insurance or other identification number, your visa, passport or permission to work documentation</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Sensitive Personal Information</w:t>
      </w:r>
      <w:r w:rsidRPr="009477EE">
        <w:rPr>
          <w:rFonts w:ascii="Helvetica" w:eastAsia="Times New Roman" w:hAnsi="Helvetica" w:cs="Helvetica"/>
          <w:color w:val="3C3C3C"/>
          <w:sz w:val="21"/>
          <w:szCs w:val="21"/>
          <w:lang w:eastAsia="en-GB"/>
        </w:rPr>
        <w:t> - health details (including any disabilities that effect your ability to perform your work and that we need to assess and help us consider your workplace needs) and information about your ethnic origin (see equal opportunities below)</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Suitability For Employment</w:t>
      </w:r>
      <w:r w:rsidRPr="009477EE">
        <w:rPr>
          <w:rFonts w:ascii="Helvetica" w:eastAsia="Times New Roman" w:hAnsi="Helvetica" w:cs="Helvetica"/>
          <w:color w:val="3C3C3C"/>
          <w:sz w:val="21"/>
          <w:szCs w:val="21"/>
          <w:lang w:eastAsia="en-GB"/>
        </w:rPr>
        <w:t> - interview notes, references, the results of criminal records (we will ask for your consent to do this at the reference/pre-employment stage if it is required)</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Equal Opportunities And Anti-Discrimination</w:t>
      </w:r>
      <w:r w:rsidRPr="009477EE">
        <w:rPr>
          <w:rFonts w:ascii="Helvetica" w:eastAsia="Times New Roman" w:hAnsi="Helvetica" w:cs="Helvetica"/>
          <w:color w:val="3C3C3C"/>
          <w:sz w:val="21"/>
          <w:szCs w:val="21"/>
          <w:lang w:eastAsia="en-GB"/>
        </w:rPr>
        <w:t> – we may ask you to provide details of your ethnic origin via our Equal Opportunities Form and whether you have been long-term unemployed. You do not have to supply this information. We process it strictly for the purposes of providing equality of opportunity for all, and for monitoring compliance with anti-discrimination legislation.</w:t>
      </w:r>
    </w:p>
    <w:p w:rsid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Financial Information</w:t>
      </w:r>
      <w:r w:rsidRPr="009477EE">
        <w:rPr>
          <w:rFonts w:ascii="Helvetica" w:eastAsia="Times New Roman" w:hAnsi="Helvetica" w:cs="Helvetica"/>
          <w:color w:val="3C3C3C"/>
          <w:sz w:val="21"/>
          <w:szCs w:val="21"/>
          <w:lang w:eastAsia="en-GB"/>
        </w:rPr>
        <w:t> – if you are successful in your application, your bank details so we can ensure we pay you on time</w:t>
      </w:r>
    </w:p>
    <w:p w:rsidR="009477EE" w:rsidRPr="009477EE" w:rsidRDefault="009477EE" w:rsidP="009477EE">
      <w:pPr>
        <w:shd w:val="clear" w:color="auto" w:fill="FFFFFF"/>
        <w:jc w:val="both"/>
        <w:textAlignment w:val="baseline"/>
        <w:rPr>
          <w:rFonts w:ascii="Helvetica" w:eastAsia="Times New Roman" w:hAnsi="Helvetica" w:cs="Helvetica"/>
          <w:color w:val="3C3C3C"/>
          <w:sz w:val="21"/>
          <w:szCs w:val="21"/>
          <w:lang w:eastAsia="en-GB"/>
        </w:rPr>
      </w:pPr>
    </w:p>
    <w:p w:rsidR="003B6FA1" w:rsidRDefault="003B6FA1"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p>
    <w:p w:rsidR="009477EE" w:rsidRP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bookmarkStart w:id="0" w:name="_GoBack"/>
      <w:bookmarkEnd w:id="0"/>
      <w:r w:rsidRPr="009477EE">
        <w:rPr>
          <w:rFonts w:ascii="Helvetica" w:eastAsia="Times New Roman" w:hAnsi="Helvetica" w:cs="Helvetica"/>
          <w:color w:val="154073"/>
          <w:sz w:val="32"/>
          <w:szCs w:val="48"/>
          <w:lang w:eastAsia="en-GB"/>
        </w:rPr>
        <w:lastRenderedPageBreak/>
        <w:t>How long do we keep your personal data for?</w:t>
      </w: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 xml:space="preserve">We will keep records of your personal information only as long as it is necessary to process your application and to employ you. Please note that if your application is not successful, we will keep your personal data for up to </w:t>
      </w:r>
      <w:r w:rsidR="00BD7264">
        <w:rPr>
          <w:rFonts w:ascii="Helvetica" w:eastAsia="Times New Roman" w:hAnsi="Helvetica" w:cs="Helvetica"/>
          <w:color w:val="3C3C3C"/>
          <w:sz w:val="21"/>
          <w:szCs w:val="21"/>
          <w:lang w:eastAsia="en-GB"/>
        </w:rPr>
        <w:t xml:space="preserve">6 months </w:t>
      </w:r>
      <w:r w:rsidRPr="009477EE">
        <w:rPr>
          <w:rFonts w:ascii="Helvetica" w:eastAsia="Times New Roman" w:hAnsi="Helvetica" w:cs="Helvetica"/>
          <w:color w:val="3C3C3C"/>
          <w:sz w:val="21"/>
          <w:szCs w:val="21"/>
          <w:lang w:eastAsia="en-GB"/>
        </w:rPr>
        <w:t xml:space="preserve">after the recruitment process has ended. We do this so we can consider you for other suitable vacancies that might become available. </w:t>
      </w:r>
      <w:r w:rsidRPr="009477EE">
        <w:rPr>
          <w:rFonts w:ascii="Helvetica" w:eastAsia="Times New Roman" w:hAnsi="Helvetica" w:cs="Helvetica"/>
          <w:b/>
          <w:color w:val="3C3C3C"/>
          <w:sz w:val="21"/>
          <w:szCs w:val="21"/>
          <w:lang w:eastAsia="en-GB"/>
        </w:rPr>
        <w:t>You can ask us to erase this dat</w:t>
      </w:r>
      <w:r w:rsidR="00BD7264" w:rsidRPr="00BD7264">
        <w:rPr>
          <w:rFonts w:ascii="Helvetica" w:eastAsia="Times New Roman" w:hAnsi="Helvetica" w:cs="Helvetica"/>
          <w:b/>
          <w:color w:val="3C3C3C"/>
          <w:sz w:val="21"/>
          <w:szCs w:val="21"/>
          <w:lang w:eastAsia="en-GB"/>
        </w:rPr>
        <w:t>e</w:t>
      </w:r>
      <w:r w:rsidRPr="009477EE">
        <w:rPr>
          <w:rFonts w:ascii="Helvetica" w:eastAsia="Times New Roman" w:hAnsi="Helvetica" w:cs="Helvetica"/>
          <w:b/>
          <w:color w:val="3C3C3C"/>
          <w:sz w:val="21"/>
          <w:szCs w:val="21"/>
          <w:lang w:eastAsia="en-GB"/>
        </w:rPr>
        <w:t xml:space="preserve"> at any time if that is your preference.</w:t>
      </w: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 xml:space="preserve">If you send us your personal data on an unsolicited basis, for example, submitting a CV that is not connected to a specific role for which we are recruiting, we will </w:t>
      </w:r>
      <w:r w:rsidR="00BD7264">
        <w:rPr>
          <w:rFonts w:ascii="Helvetica" w:eastAsia="Times New Roman" w:hAnsi="Helvetica" w:cs="Helvetica"/>
          <w:color w:val="3C3C3C"/>
          <w:sz w:val="21"/>
          <w:szCs w:val="21"/>
          <w:lang w:eastAsia="en-GB"/>
        </w:rPr>
        <w:t>retain your personal data for 6</w:t>
      </w:r>
      <w:r w:rsidRPr="009477EE">
        <w:rPr>
          <w:rFonts w:ascii="Helvetica" w:eastAsia="Times New Roman" w:hAnsi="Helvetica" w:cs="Helvetica"/>
          <w:color w:val="3C3C3C"/>
          <w:sz w:val="21"/>
          <w:szCs w:val="21"/>
          <w:lang w:eastAsia="en-GB"/>
        </w:rPr>
        <w:t xml:space="preserve"> months.</w:t>
      </w:r>
    </w:p>
    <w:p w:rsidR="009477EE" w:rsidRP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r w:rsidRPr="009477EE">
        <w:rPr>
          <w:rFonts w:ascii="Helvetica" w:eastAsia="Times New Roman" w:hAnsi="Helvetica" w:cs="Helvetica"/>
          <w:color w:val="154073"/>
          <w:sz w:val="32"/>
          <w:szCs w:val="48"/>
          <w:lang w:eastAsia="en-GB"/>
        </w:rPr>
        <w:t>Who we may share your personal data with</w:t>
      </w:r>
    </w:p>
    <w:p w:rsidR="009477EE" w:rsidRPr="009477EE" w:rsidRDefault="009477EE" w:rsidP="009477EE">
      <w:pPr>
        <w:shd w:val="clear" w:color="auto" w:fill="FFFFFF"/>
        <w:spacing w:after="24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color w:val="3C3C3C"/>
          <w:sz w:val="21"/>
          <w:szCs w:val="21"/>
          <w:lang w:eastAsia="en-GB"/>
        </w:rPr>
        <w:t>Like many companies, we use third parties to process personal data on our behalf (such as IT hosting or</w:t>
      </w:r>
      <w:r w:rsidR="00BD7264">
        <w:rPr>
          <w:rFonts w:ascii="Helvetica" w:eastAsia="Times New Roman" w:hAnsi="Helvetica" w:cs="Helvetica"/>
          <w:color w:val="3C3C3C"/>
          <w:sz w:val="21"/>
          <w:szCs w:val="21"/>
          <w:lang w:eastAsia="en-GB"/>
        </w:rPr>
        <w:t xml:space="preserve"> accounting firms</w:t>
      </w:r>
      <w:r w:rsidRPr="009477EE">
        <w:rPr>
          <w:rFonts w:ascii="Helvetica" w:eastAsia="Times New Roman" w:hAnsi="Helvetica" w:cs="Helvetica"/>
          <w:color w:val="3C3C3C"/>
          <w:sz w:val="21"/>
          <w:szCs w:val="21"/>
          <w:lang w:eastAsia="en-GB"/>
        </w:rPr>
        <w:t>) – these are called ‘data processors’. We have contracts, policies and procedures in place to ensure these companies safeguard personal data entrusted to them, and to only use it under our instructions and for the purposes outlined in this notice.</w:t>
      </w:r>
    </w:p>
    <w:p w:rsidR="009477EE" w:rsidRP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r w:rsidRPr="009477EE">
        <w:rPr>
          <w:rFonts w:ascii="Helvetica" w:eastAsia="Times New Roman" w:hAnsi="Helvetica" w:cs="Helvetica"/>
          <w:color w:val="154073"/>
          <w:sz w:val="32"/>
          <w:szCs w:val="48"/>
          <w:lang w:eastAsia="en-GB"/>
        </w:rPr>
        <w:t>Your rights in relation to the personal data we collect</w:t>
      </w:r>
    </w:p>
    <w:p w:rsidR="009477EE" w:rsidRPr="009477EE" w:rsidRDefault="00BD7264" w:rsidP="009477EE">
      <w:pPr>
        <w:shd w:val="clear" w:color="auto" w:fill="FFFFFF"/>
        <w:jc w:val="both"/>
        <w:textAlignment w:val="baseline"/>
        <w:rPr>
          <w:rFonts w:ascii="Helvetica" w:eastAsia="Times New Roman" w:hAnsi="Helvetica" w:cs="Helvetica"/>
          <w:color w:val="3C3C3C"/>
          <w:sz w:val="21"/>
          <w:szCs w:val="21"/>
          <w:lang w:eastAsia="en-GB"/>
        </w:rPr>
      </w:pPr>
      <w:r>
        <w:rPr>
          <w:rFonts w:ascii="Helvetica" w:eastAsia="Times New Roman" w:hAnsi="Helvetica" w:cs="Helvetica"/>
          <w:color w:val="3C3C3C"/>
          <w:sz w:val="21"/>
          <w:szCs w:val="21"/>
          <w:bdr w:val="none" w:sz="0" w:space="0" w:color="auto" w:frame="1"/>
          <w:lang w:eastAsia="en-GB"/>
        </w:rPr>
        <w:t>F</w:t>
      </w:r>
      <w:r w:rsidR="009477EE">
        <w:rPr>
          <w:rFonts w:ascii="Helvetica" w:eastAsia="Times New Roman" w:hAnsi="Helvetica" w:cs="Helvetica"/>
          <w:color w:val="3C3C3C"/>
          <w:sz w:val="21"/>
          <w:szCs w:val="21"/>
          <w:bdr w:val="none" w:sz="0" w:space="0" w:color="auto" w:frame="1"/>
          <w:lang w:eastAsia="en-GB"/>
        </w:rPr>
        <w:t>rom May 2018 you</w:t>
      </w:r>
      <w:r w:rsidR="009477EE" w:rsidRPr="009477EE">
        <w:rPr>
          <w:rFonts w:ascii="Helvetica" w:eastAsia="Times New Roman" w:hAnsi="Helvetica" w:cs="Helvetica"/>
          <w:color w:val="3C3C3C"/>
          <w:sz w:val="21"/>
          <w:szCs w:val="21"/>
          <w:bdr w:val="none" w:sz="0" w:space="0" w:color="auto" w:frame="1"/>
          <w:lang w:eastAsia="en-GB"/>
        </w:rPr>
        <w:t xml:space="preserve"> have certain rights in relation to your personal data. Please be aware that certain exceptions apply to the exercise of these rights and so you will not be able to exercise these in all situations.</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Subject Access:</w:t>
      </w:r>
      <w:r w:rsidRPr="009477EE">
        <w:rPr>
          <w:rFonts w:ascii="Helvetica" w:eastAsia="Times New Roman" w:hAnsi="Helvetica" w:cs="Helvetica"/>
          <w:color w:val="3C3C3C"/>
          <w:sz w:val="21"/>
          <w:szCs w:val="21"/>
          <w:lang w:eastAsia="en-GB"/>
        </w:rPr>
        <w:t xml:space="preserve"> You have a right to be informed if we are processing personal data about </w:t>
      </w:r>
      <w:r w:rsidR="00BD7264" w:rsidRPr="009477EE">
        <w:rPr>
          <w:rFonts w:ascii="Helvetica" w:eastAsia="Times New Roman" w:hAnsi="Helvetica" w:cs="Helvetica"/>
          <w:color w:val="3C3C3C"/>
          <w:sz w:val="21"/>
          <w:szCs w:val="21"/>
          <w:lang w:eastAsia="en-GB"/>
        </w:rPr>
        <w:t>you</w:t>
      </w:r>
      <w:r w:rsidRPr="009477EE">
        <w:rPr>
          <w:rFonts w:ascii="Helvetica" w:eastAsia="Times New Roman" w:hAnsi="Helvetica" w:cs="Helvetica"/>
          <w:color w:val="3C3C3C"/>
          <w:sz w:val="21"/>
          <w:szCs w:val="21"/>
          <w:lang w:eastAsia="en-GB"/>
        </w:rPr>
        <w:t xml:space="preserve"> and if so, to obtain a copy of any personal data held about you by </w:t>
      </w:r>
      <w:r w:rsidR="00BD7264">
        <w:rPr>
          <w:rFonts w:ascii="Helvetica" w:eastAsia="Times New Roman" w:hAnsi="Helvetica" w:cs="Helvetica"/>
          <w:color w:val="3C3C3C"/>
          <w:sz w:val="21"/>
          <w:szCs w:val="21"/>
          <w:lang w:eastAsia="en-GB"/>
        </w:rPr>
        <w:t>ECSCAB</w:t>
      </w:r>
      <w:r w:rsidRPr="009477EE">
        <w:rPr>
          <w:rFonts w:ascii="Helvetica" w:eastAsia="Times New Roman" w:hAnsi="Helvetica" w:cs="Helvetica"/>
          <w:color w:val="3C3C3C"/>
          <w:sz w:val="21"/>
          <w:szCs w:val="21"/>
          <w:lang w:eastAsia="en-GB"/>
        </w:rPr>
        <w:t>. We will seek to comply with any ‘subject access’ request within 1 month of the request being received by us (subject to certain exemptions).</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Rectification:</w:t>
      </w:r>
      <w:r>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You can ask us to correct any inaccurate or incomplete personal data.</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Erasure:</w:t>
      </w:r>
      <w:r>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You can ask us to erase personal data in certain circumstances and we will take reasonable steps to inform other controllers that are processing the data that you have requested the erasure of it.</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Withdrawal Of Consent:</w:t>
      </w:r>
      <w:r>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 xml:space="preserve">You can withdraw any consents to processing that you have given us and prevent further processing if there is no other ground under which </w:t>
      </w:r>
      <w:r w:rsidR="00BD7264">
        <w:rPr>
          <w:rFonts w:ascii="Helvetica" w:eastAsia="Times New Roman" w:hAnsi="Helvetica" w:cs="Helvetica"/>
          <w:color w:val="3C3C3C"/>
          <w:sz w:val="21"/>
          <w:szCs w:val="21"/>
          <w:lang w:eastAsia="en-GB"/>
        </w:rPr>
        <w:t>ECSCAB</w:t>
      </w:r>
      <w:r w:rsidRPr="009477EE">
        <w:rPr>
          <w:rFonts w:ascii="Helvetica" w:eastAsia="Times New Roman" w:hAnsi="Helvetica" w:cs="Helvetica"/>
          <w:color w:val="3C3C3C"/>
          <w:sz w:val="21"/>
          <w:szCs w:val="21"/>
          <w:lang w:eastAsia="en-GB"/>
        </w:rPr>
        <w:t xml:space="preserve"> can process your personal data.</w:t>
      </w:r>
      <w:r w:rsidR="00BD7264">
        <w:rPr>
          <w:rFonts w:ascii="Helvetica" w:eastAsia="Times New Roman" w:hAnsi="Helvetica" w:cs="Helvetica"/>
          <w:color w:val="3C3C3C"/>
          <w:sz w:val="21"/>
          <w:szCs w:val="21"/>
          <w:lang w:eastAsia="en-GB"/>
        </w:rPr>
        <w:t xml:space="preserve"> </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Restriction:</w:t>
      </w:r>
      <w:r>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You can require certain personal data to be marked as restricted whilst complaints are resolved and also restrict processing in certain other circumstances.</w:t>
      </w:r>
      <w:r w:rsidR="00BD7264">
        <w:rPr>
          <w:rFonts w:ascii="Helvetica" w:eastAsia="Times New Roman" w:hAnsi="Helvetica" w:cs="Helvetica"/>
          <w:color w:val="3C3C3C"/>
          <w:sz w:val="21"/>
          <w:szCs w:val="21"/>
          <w:lang w:eastAsia="en-GB"/>
        </w:rPr>
        <w:t xml:space="preserve"> </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 xml:space="preserve">Right </w:t>
      </w:r>
      <w:r w:rsidR="00F66B42" w:rsidRPr="009477EE">
        <w:rPr>
          <w:rFonts w:ascii="Helvetica" w:eastAsia="Times New Roman" w:hAnsi="Helvetica" w:cs="Helvetica"/>
          <w:b/>
          <w:bCs/>
          <w:color w:val="3C3C3C"/>
          <w:sz w:val="21"/>
          <w:szCs w:val="21"/>
          <w:bdr w:val="none" w:sz="0" w:space="0" w:color="auto" w:frame="1"/>
          <w:lang w:eastAsia="en-GB"/>
        </w:rPr>
        <w:t>To Object:</w:t>
      </w:r>
      <w:r w:rsidR="00F66B42">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You can object to the processing of your personal data that is based on our legitimate interests (including profiling) or done for research and statistical purposes. You also have the right to object to the use of your personal data for direct marketing purposes (including profiling).</w:t>
      </w:r>
      <w:r w:rsidR="00BD7264">
        <w:rPr>
          <w:rFonts w:ascii="Helvetica" w:eastAsia="Times New Roman" w:hAnsi="Helvetica" w:cs="Helvetica"/>
          <w:color w:val="3C3C3C"/>
          <w:sz w:val="21"/>
          <w:szCs w:val="21"/>
          <w:lang w:eastAsia="en-GB"/>
        </w:rPr>
        <w:t xml:space="preserve"> </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Portability:</w:t>
      </w:r>
      <w:r w:rsidR="00F66B42">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Where we rely on your consent to process your personal data or where processing is necessary for the performance of a contract, you can ask us to provide you with the personal data in a format that will allow you to transmit it to a third party electronically.</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t xml:space="preserve">Raise </w:t>
      </w:r>
      <w:r w:rsidR="00F66B42" w:rsidRPr="009477EE">
        <w:rPr>
          <w:rFonts w:ascii="Helvetica" w:eastAsia="Times New Roman" w:hAnsi="Helvetica" w:cs="Helvetica"/>
          <w:b/>
          <w:bCs/>
          <w:color w:val="3C3C3C"/>
          <w:sz w:val="21"/>
          <w:szCs w:val="21"/>
          <w:bdr w:val="none" w:sz="0" w:space="0" w:color="auto" w:frame="1"/>
          <w:lang w:eastAsia="en-GB"/>
        </w:rPr>
        <w:t>A Complaint:</w:t>
      </w:r>
      <w:r w:rsidR="00F66B42">
        <w:rPr>
          <w:rFonts w:ascii="Helvetica" w:eastAsia="Times New Roman" w:hAnsi="Helvetica" w:cs="Helvetica"/>
          <w:b/>
          <w:bCs/>
          <w:color w:val="3C3C3C"/>
          <w:sz w:val="21"/>
          <w:szCs w:val="21"/>
          <w:bdr w:val="none" w:sz="0" w:space="0" w:color="auto" w:frame="1"/>
          <w:lang w:eastAsia="en-GB"/>
        </w:rPr>
        <w:t xml:space="preserve"> </w:t>
      </w:r>
      <w:r w:rsidRPr="009477EE">
        <w:rPr>
          <w:rFonts w:ascii="Helvetica" w:eastAsia="Times New Roman" w:hAnsi="Helvetica" w:cs="Helvetica"/>
          <w:color w:val="3C3C3C"/>
          <w:sz w:val="21"/>
          <w:szCs w:val="21"/>
          <w:lang w:eastAsia="en-GB"/>
        </w:rPr>
        <w:t>You can raise a complaint about our processing with the data protection regulator in the UK (the Information Commissioner’s Office)</w:t>
      </w:r>
    </w:p>
    <w:p w:rsidR="009477EE" w:rsidRPr="009477EE" w:rsidRDefault="009477EE" w:rsidP="009477EE">
      <w:pPr>
        <w:numPr>
          <w:ilvl w:val="0"/>
          <w:numId w:val="2"/>
        </w:numPr>
        <w:shd w:val="clear" w:color="auto" w:fill="FFFFFF"/>
        <w:ind w:left="330"/>
        <w:jc w:val="both"/>
        <w:textAlignment w:val="baseline"/>
        <w:rPr>
          <w:rFonts w:ascii="Helvetica" w:eastAsia="Times New Roman" w:hAnsi="Helvetica" w:cs="Helvetica"/>
          <w:color w:val="3C3C3C"/>
          <w:sz w:val="21"/>
          <w:szCs w:val="21"/>
          <w:lang w:eastAsia="en-GB"/>
        </w:rPr>
      </w:pPr>
      <w:r w:rsidRPr="009477EE">
        <w:rPr>
          <w:rFonts w:ascii="Helvetica" w:eastAsia="Times New Roman" w:hAnsi="Helvetica" w:cs="Helvetica"/>
          <w:b/>
          <w:bCs/>
          <w:color w:val="3C3C3C"/>
          <w:sz w:val="21"/>
          <w:szCs w:val="21"/>
          <w:bdr w:val="none" w:sz="0" w:space="0" w:color="auto" w:frame="1"/>
          <w:lang w:eastAsia="en-GB"/>
        </w:rPr>
        <w:lastRenderedPageBreak/>
        <w:t xml:space="preserve">Rights </w:t>
      </w:r>
      <w:r w:rsidR="00F66B42" w:rsidRPr="009477EE">
        <w:rPr>
          <w:rFonts w:ascii="Helvetica" w:eastAsia="Times New Roman" w:hAnsi="Helvetica" w:cs="Helvetica"/>
          <w:b/>
          <w:bCs/>
          <w:color w:val="3C3C3C"/>
          <w:sz w:val="21"/>
          <w:szCs w:val="21"/>
          <w:bdr w:val="none" w:sz="0" w:space="0" w:color="auto" w:frame="1"/>
          <w:lang w:eastAsia="en-GB"/>
        </w:rPr>
        <w:t>Related To Automated Decision Making, Including Profiling</w:t>
      </w:r>
      <w:r w:rsidRPr="009477EE">
        <w:rPr>
          <w:rFonts w:ascii="Helvetica" w:eastAsia="Times New Roman" w:hAnsi="Helvetica" w:cs="Helvetica"/>
          <w:b/>
          <w:bCs/>
          <w:color w:val="3C3C3C"/>
          <w:sz w:val="21"/>
          <w:szCs w:val="21"/>
          <w:bdr w:val="none" w:sz="0" w:space="0" w:color="auto" w:frame="1"/>
          <w:lang w:eastAsia="en-GB"/>
        </w:rPr>
        <w:t>: </w:t>
      </w:r>
      <w:r w:rsidRPr="009477EE">
        <w:rPr>
          <w:rFonts w:ascii="Helvetica" w:eastAsia="Times New Roman" w:hAnsi="Helvetica" w:cs="Helvetica"/>
          <w:color w:val="3C3C3C"/>
          <w:sz w:val="21"/>
          <w:szCs w:val="21"/>
          <w:lang w:eastAsia="en-GB"/>
        </w:rPr>
        <w:t>In certain circumstances you have the right not to be subject to automated decision making and/or profiling. (Note this does not apply in circumstances where processing is necessary for entering into or for the performance of a contract with you).</w:t>
      </w:r>
    </w:p>
    <w:p w:rsid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p>
    <w:p w:rsidR="009477EE" w:rsidRDefault="009477EE" w:rsidP="009477EE">
      <w:pPr>
        <w:shd w:val="clear" w:color="auto" w:fill="FFFFFF"/>
        <w:spacing w:after="300"/>
        <w:jc w:val="both"/>
        <w:textAlignment w:val="baseline"/>
        <w:outlineLvl w:val="2"/>
        <w:rPr>
          <w:rFonts w:ascii="Helvetica" w:eastAsia="Times New Roman" w:hAnsi="Helvetica" w:cs="Helvetica"/>
          <w:color w:val="154073"/>
          <w:sz w:val="32"/>
          <w:szCs w:val="48"/>
          <w:lang w:eastAsia="en-GB"/>
        </w:rPr>
      </w:pPr>
      <w:r w:rsidRPr="009477EE">
        <w:rPr>
          <w:rFonts w:ascii="Helvetica" w:eastAsia="Times New Roman" w:hAnsi="Helvetica" w:cs="Helvetica"/>
          <w:color w:val="154073"/>
          <w:sz w:val="32"/>
          <w:szCs w:val="48"/>
          <w:lang w:eastAsia="en-GB"/>
        </w:rPr>
        <w:t>Your contact for any queries relating to this notice</w:t>
      </w:r>
    </w:p>
    <w:p w:rsidR="00F66B42" w:rsidRPr="00421F9A" w:rsidRDefault="00F66B42" w:rsidP="00F66B42">
      <w:pPr>
        <w:shd w:val="clear" w:color="auto" w:fill="FFFFFF"/>
        <w:jc w:val="both"/>
        <w:textAlignment w:val="baseline"/>
        <w:outlineLvl w:val="2"/>
        <w:rPr>
          <w:rFonts w:ascii="Helvetica" w:eastAsia="Times New Roman" w:hAnsi="Helvetica" w:cs="Helvetica"/>
          <w:szCs w:val="48"/>
          <w:lang w:eastAsia="en-GB"/>
        </w:rPr>
      </w:pPr>
    </w:p>
    <w:p w:rsidR="00F66B42" w:rsidRPr="00421F9A" w:rsidRDefault="00F66B42" w:rsidP="00F66B42">
      <w:pPr>
        <w:shd w:val="clear" w:color="auto" w:fill="FFFFFF"/>
        <w:jc w:val="both"/>
        <w:textAlignment w:val="baseline"/>
        <w:outlineLvl w:val="2"/>
        <w:rPr>
          <w:rFonts w:ascii="Helvetica" w:eastAsia="Times New Roman" w:hAnsi="Helvetica" w:cs="Helvetica"/>
          <w:sz w:val="20"/>
          <w:szCs w:val="48"/>
          <w:lang w:eastAsia="en-GB"/>
        </w:rPr>
      </w:pPr>
      <w:r w:rsidRPr="00421F9A">
        <w:rPr>
          <w:rFonts w:ascii="Helvetica" w:eastAsia="Times New Roman" w:hAnsi="Helvetica" w:cs="Helvetica"/>
          <w:sz w:val="20"/>
          <w:szCs w:val="48"/>
          <w:lang w:eastAsia="en-GB"/>
        </w:rPr>
        <w:t>East &amp; Central Sutherland Citizens Advice Bureau</w:t>
      </w:r>
    </w:p>
    <w:p w:rsidR="00A368C2" w:rsidRPr="00421F9A" w:rsidRDefault="00421F9A" w:rsidP="00F66B42">
      <w:pPr>
        <w:shd w:val="clear" w:color="auto" w:fill="FFFFFF"/>
        <w:jc w:val="both"/>
        <w:textAlignment w:val="baseline"/>
        <w:outlineLvl w:val="2"/>
        <w:rPr>
          <w:rFonts w:ascii="Helvetica" w:eastAsia="Times New Roman" w:hAnsi="Helvetica" w:cs="Helvetica"/>
          <w:sz w:val="20"/>
          <w:szCs w:val="48"/>
          <w:lang w:eastAsia="en-GB"/>
        </w:rPr>
      </w:pPr>
      <w:r w:rsidRPr="00421F9A">
        <w:rPr>
          <w:rFonts w:ascii="Helvetica" w:eastAsia="Times New Roman" w:hAnsi="Helvetica" w:cs="Helvetica"/>
          <w:sz w:val="20"/>
          <w:szCs w:val="48"/>
          <w:lang w:eastAsia="en-GB"/>
        </w:rPr>
        <w:t xml:space="preserve">Email: </w:t>
      </w:r>
      <w:hyperlink r:id="rId8" w:history="1">
        <w:r w:rsidR="00997ADB" w:rsidRPr="00712F10">
          <w:rPr>
            <w:rStyle w:val="Hyperlink"/>
            <w:rFonts w:ascii="Helvetica" w:eastAsia="Times New Roman" w:hAnsi="Helvetica" w:cs="Helvetica"/>
            <w:sz w:val="20"/>
            <w:szCs w:val="48"/>
            <w:lang w:eastAsia="en-GB"/>
          </w:rPr>
          <w:t>board@ecscab.org.uk</w:t>
        </w:r>
      </w:hyperlink>
      <w:r w:rsidRPr="00421F9A">
        <w:rPr>
          <w:rFonts w:ascii="Helvetica" w:eastAsia="Times New Roman" w:hAnsi="Helvetica" w:cs="Helvetica"/>
          <w:sz w:val="20"/>
          <w:szCs w:val="48"/>
          <w:lang w:eastAsia="en-GB"/>
        </w:rPr>
        <w:t xml:space="preserve"> </w:t>
      </w:r>
    </w:p>
    <w:p w:rsidR="00421F9A" w:rsidRPr="009477EE" w:rsidRDefault="00421F9A" w:rsidP="00F66B42">
      <w:pPr>
        <w:shd w:val="clear" w:color="auto" w:fill="FFFFFF"/>
        <w:jc w:val="both"/>
        <w:textAlignment w:val="baseline"/>
        <w:outlineLvl w:val="2"/>
        <w:rPr>
          <w:rFonts w:ascii="Helvetica" w:eastAsia="Times New Roman" w:hAnsi="Helvetica" w:cs="Helvetica"/>
          <w:sz w:val="20"/>
          <w:szCs w:val="48"/>
          <w:lang w:eastAsia="en-GB"/>
        </w:rPr>
      </w:pPr>
      <w:r w:rsidRPr="00421F9A">
        <w:rPr>
          <w:rFonts w:ascii="Helvetica" w:eastAsia="Times New Roman" w:hAnsi="Helvetica" w:cs="Helvetica"/>
          <w:sz w:val="20"/>
          <w:szCs w:val="48"/>
          <w:lang w:eastAsia="en-GB"/>
        </w:rPr>
        <w:t>Tel: 01408633000</w:t>
      </w:r>
    </w:p>
    <w:p w:rsidR="003A21D0" w:rsidRPr="003A21D0" w:rsidRDefault="003A21D0" w:rsidP="009477EE">
      <w:pPr>
        <w:jc w:val="both"/>
        <w:rPr>
          <w:rFonts w:ascii="Tahoma" w:hAnsi="Tahoma" w:cs="Tahoma"/>
          <w:sz w:val="20"/>
          <w:szCs w:val="20"/>
        </w:rPr>
      </w:pPr>
    </w:p>
    <w:p w:rsidR="003A21D0" w:rsidRDefault="003A21D0" w:rsidP="009477EE">
      <w:pPr>
        <w:jc w:val="both"/>
        <w:rPr>
          <w:rFonts w:ascii="Tahoma" w:hAnsi="Tahoma" w:cs="Tahoma"/>
          <w:sz w:val="20"/>
          <w:szCs w:val="20"/>
        </w:rPr>
      </w:pPr>
    </w:p>
    <w:p w:rsidR="001302E8" w:rsidRDefault="001302E8" w:rsidP="003A21D0">
      <w:pPr>
        <w:rPr>
          <w:rFonts w:ascii="Tahoma" w:hAnsi="Tahoma" w:cs="Tahoma"/>
          <w:sz w:val="20"/>
          <w:szCs w:val="20"/>
        </w:rPr>
      </w:pPr>
    </w:p>
    <w:p w:rsidR="001302E8" w:rsidRDefault="001302E8" w:rsidP="003A21D0">
      <w:pPr>
        <w:rPr>
          <w:rFonts w:ascii="Tahoma" w:hAnsi="Tahoma" w:cs="Tahoma"/>
          <w:sz w:val="20"/>
          <w:szCs w:val="20"/>
        </w:rPr>
      </w:pPr>
    </w:p>
    <w:p w:rsidR="001302E8" w:rsidRDefault="001302E8" w:rsidP="003A21D0">
      <w:pPr>
        <w:rPr>
          <w:rFonts w:ascii="Tahoma" w:hAnsi="Tahoma" w:cs="Tahoma"/>
          <w:sz w:val="20"/>
          <w:szCs w:val="20"/>
        </w:rPr>
      </w:pPr>
    </w:p>
    <w:p w:rsidR="001302E8" w:rsidRDefault="001302E8" w:rsidP="003A21D0">
      <w:pPr>
        <w:rPr>
          <w:rFonts w:ascii="Tahoma" w:hAnsi="Tahoma" w:cs="Tahoma"/>
          <w:sz w:val="20"/>
          <w:szCs w:val="20"/>
        </w:rPr>
      </w:pPr>
    </w:p>
    <w:p w:rsidR="001302E8" w:rsidRDefault="001302E8" w:rsidP="003A21D0">
      <w:pPr>
        <w:rPr>
          <w:rFonts w:ascii="Tahoma" w:hAnsi="Tahoma" w:cs="Tahoma"/>
          <w:sz w:val="20"/>
          <w:szCs w:val="20"/>
        </w:rPr>
      </w:pPr>
    </w:p>
    <w:p w:rsidR="001302E8" w:rsidRDefault="001302E8" w:rsidP="003A21D0">
      <w:pPr>
        <w:rPr>
          <w:rFonts w:ascii="Tahoma" w:hAnsi="Tahoma" w:cs="Tahoma"/>
          <w:sz w:val="20"/>
          <w:szCs w:val="20"/>
        </w:rPr>
      </w:pPr>
    </w:p>
    <w:p w:rsidR="00124922" w:rsidRPr="001302E8" w:rsidRDefault="00124922" w:rsidP="001302E8">
      <w:pPr>
        <w:tabs>
          <w:tab w:val="left" w:pos="5158"/>
        </w:tabs>
        <w:rPr>
          <w:sz w:val="20"/>
          <w:szCs w:val="20"/>
        </w:rPr>
      </w:pPr>
    </w:p>
    <w:sectPr w:rsidR="00124922" w:rsidRPr="001302E8" w:rsidSect="00914B6A">
      <w:headerReference w:type="even" r:id="rId9"/>
      <w:footerReference w:type="default" r:id="rId10"/>
      <w:headerReference w:type="first" r:id="rId11"/>
      <w:footerReference w:type="first" r:id="rId12"/>
      <w:pgSz w:w="11906" w:h="16838" w:code="9"/>
      <w:pgMar w:top="2521" w:right="1440" w:bottom="2552"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EE" w:rsidRDefault="009477EE" w:rsidP="003A21D0">
      <w:r>
        <w:separator/>
      </w:r>
    </w:p>
  </w:endnote>
  <w:endnote w:type="continuationSeparator" w:id="0">
    <w:p w:rsidR="009477EE" w:rsidRDefault="009477EE"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56" w:rsidRDefault="00260E56" w:rsidP="00C97A31">
    <w:pPr>
      <w:rPr>
        <w:rFonts w:ascii="Tahoma" w:hAnsi="Tahoma" w:cs="Tahoma"/>
        <w:b/>
        <w:color w:val="FFFFFF" w:themeColor="background1"/>
        <w:sz w:val="20"/>
        <w:szCs w:val="20"/>
      </w:rPr>
    </w:pPr>
    <w:r>
      <w:rPr>
        <w:noProof/>
        <w:lang w:eastAsia="en-GB"/>
      </w:rPr>
      <w:drawing>
        <wp:anchor distT="0" distB="0" distL="114300" distR="114300" simplePos="0" relativeHeight="251663360" behindDoc="1" locked="0" layoutInCell="1" allowOverlap="1" wp14:anchorId="59A9690E" wp14:editId="5330294F">
          <wp:simplePos x="0" y="0"/>
          <wp:positionH relativeFrom="page">
            <wp:posOffset>-92231</wp:posOffset>
          </wp:positionH>
          <wp:positionV relativeFrom="page">
            <wp:posOffset>8922183</wp:posOffset>
          </wp:positionV>
          <wp:extent cx="7664450" cy="18294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rsidR="00260E56" w:rsidRDefault="00260E56" w:rsidP="00C97A31">
    <w:pPr>
      <w:rPr>
        <w:rFonts w:ascii="Tahoma" w:hAnsi="Tahoma" w:cs="Tahoma"/>
        <w:b/>
        <w:color w:val="FFFFFF" w:themeColor="background1"/>
        <w:sz w:val="20"/>
        <w:szCs w:val="20"/>
      </w:rPr>
    </w:pPr>
  </w:p>
  <w:p w:rsidR="00780A88" w:rsidRDefault="00260E56" w:rsidP="001302E8">
    <w:r w:rsidRPr="00C97A31">
      <w:rPr>
        <w:noProof/>
        <w:lang w:eastAsia="en-GB"/>
      </w:rPr>
      <w:drawing>
        <wp:anchor distT="0" distB="0" distL="114300" distR="114300" simplePos="0" relativeHeight="251665408" behindDoc="1" locked="0" layoutInCell="1" allowOverlap="1" wp14:anchorId="590703FE" wp14:editId="7D310BAD">
          <wp:simplePos x="0" y="0"/>
          <wp:positionH relativeFrom="page">
            <wp:posOffset>248285</wp:posOffset>
          </wp:positionH>
          <wp:positionV relativeFrom="page">
            <wp:posOffset>10881995</wp:posOffset>
          </wp:positionV>
          <wp:extent cx="7664450" cy="18294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D0" w:rsidRPr="00295282" w:rsidRDefault="003A21D0"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28F2F5A1" wp14:editId="0BC5EB4C">
          <wp:simplePos x="0" y="0"/>
          <wp:positionH relativeFrom="page">
            <wp:posOffset>-1262</wp:posOffset>
          </wp:positionH>
          <wp:positionV relativeFrom="page">
            <wp:posOffset>8853822</wp:posOffset>
          </wp:positionV>
          <wp:extent cx="7664450" cy="18294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E77824">
      <w:rPr>
        <w:rFonts w:ascii="Tahoma" w:hAnsi="Tahoma" w:cs="Tahoma"/>
        <w:b/>
        <w:color w:val="FFFFFF" w:themeColor="background1"/>
        <w:sz w:val="20"/>
        <w:szCs w:val="20"/>
      </w:rPr>
      <w:t>East &amp; Central Sutherland Citizens Advice Bureau</w:t>
    </w:r>
  </w:p>
  <w:p w:rsidR="003A21D0" w:rsidRDefault="00E77824" w:rsidP="00045048">
    <w:pPr>
      <w:rPr>
        <w:rFonts w:ascii="Tahoma" w:hAnsi="Tahoma" w:cs="Tahoma"/>
        <w:color w:val="FFFFFF" w:themeColor="background1"/>
        <w:sz w:val="20"/>
        <w:szCs w:val="20"/>
      </w:rPr>
    </w:pPr>
    <w:r>
      <w:rPr>
        <w:rFonts w:ascii="Tahoma" w:hAnsi="Tahoma" w:cs="Tahoma"/>
        <w:color w:val="FFFFFF" w:themeColor="background1"/>
        <w:sz w:val="20"/>
        <w:szCs w:val="20"/>
      </w:rPr>
      <w:t>Station Road</w:t>
    </w:r>
    <w:r w:rsidR="00076361">
      <w:rPr>
        <w:rFonts w:ascii="Tahoma" w:hAnsi="Tahoma" w:cs="Tahoma"/>
        <w:color w:val="FFFFFF" w:themeColor="background1"/>
        <w:sz w:val="20"/>
        <w:szCs w:val="20"/>
      </w:rPr>
      <w:t xml:space="preserve">, </w:t>
    </w:r>
    <w:r>
      <w:rPr>
        <w:rFonts w:ascii="Tahoma" w:hAnsi="Tahoma" w:cs="Tahoma"/>
        <w:color w:val="FFFFFF" w:themeColor="background1"/>
        <w:sz w:val="20"/>
        <w:szCs w:val="20"/>
      </w:rPr>
      <w:t>Golspie</w:t>
    </w:r>
    <w:r w:rsidR="00076361">
      <w:rPr>
        <w:rFonts w:ascii="Tahoma" w:hAnsi="Tahoma" w:cs="Tahoma"/>
        <w:color w:val="FFFFFF" w:themeColor="background1"/>
        <w:sz w:val="20"/>
        <w:szCs w:val="20"/>
      </w:rPr>
      <w:t xml:space="preserve">, </w:t>
    </w:r>
    <w:r>
      <w:rPr>
        <w:rFonts w:ascii="Tahoma" w:hAnsi="Tahoma" w:cs="Tahoma"/>
        <w:color w:val="FFFFFF" w:themeColor="background1"/>
        <w:sz w:val="20"/>
        <w:szCs w:val="20"/>
      </w:rPr>
      <w:t>KW10 6SN</w:t>
    </w:r>
  </w:p>
  <w:p w:rsidR="00A27C22" w:rsidRPr="00076361" w:rsidRDefault="00A27C22" w:rsidP="00045048">
    <w:pPr>
      <w:rPr>
        <w:rFonts w:ascii="Tahoma" w:hAnsi="Tahoma" w:cs="Tahoma"/>
        <w:color w:val="FFFFFF" w:themeColor="background1"/>
        <w:sz w:val="20"/>
        <w:szCs w:val="20"/>
      </w:rPr>
    </w:pPr>
    <w:r>
      <w:rPr>
        <w:rFonts w:ascii="Tahoma" w:hAnsi="Tahoma" w:cs="Tahoma"/>
        <w:color w:val="FFFFFF" w:themeColor="background1"/>
        <w:sz w:val="20"/>
        <w:szCs w:val="20"/>
      </w:rPr>
      <w:t>Tel: 01408 633000 Email: advice@ecscab.org.uk</w:t>
    </w:r>
  </w:p>
  <w:p w:rsidR="003A21D0" w:rsidRPr="007E7142" w:rsidRDefault="003A21D0" w:rsidP="00045048">
    <w:pPr>
      <w:rPr>
        <w:rFonts w:ascii="Tahoma" w:hAnsi="Tahoma" w:cs="Tahoma"/>
        <w:color w:val="FFFFFF" w:themeColor="background1"/>
        <w:sz w:val="8"/>
        <w:szCs w:val="8"/>
      </w:rPr>
    </w:pPr>
  </w:p>
  <w:p w:rsidR="003A21D0" w:rsidRPr="003A21D0" w:rsidRDefault="003A21D0" w:rsidP="00045048">
    <w:r w:rsidRPr="007E7142">
      <w:rPr>
        <w:rFonts w:ascii="Tahoma" w:hAnsi="Tahoma" w:cs="Tahoma"/>
        <w:color w:val="FFFFFF" w:themeColor="background1"/>
        <w:sz w:val="16"/>
        <w:szCs w:val="16"/>
      </w:rPr>
      <w:t>Scotti</w:t>
    </w:r>
    <w:r w:rsidR="00076361">
      <w:rPr>
        <w:rFonts w:ascii="Tahoma" w:hAnsi="Tahoma" w:cs="Tahoma"/>
        <w:color w:val="FFFFFF" w:themeColor="background1"/>
        <w:sz w:val="16"/>
        <w:szCs w:val="16"/>
      </w:rPr>
      <w:t>sh charity SC0</w:t>
    </w:r>
    <w:r w:rsidR="00E77824">
      <w:rPr>
        <w:rFonts w:ascii="Tahoma" w:hAnsi="Tahoma" w:cs="Tahoma"/>
        <w:color w:val="FFFFFF" w:themeColor="background1"/>
        <w:sz w:val="16"/>
        <w:szCs w:val="16"/>
      </w:rPr>
      <w:t>39847</w:t>
    </w:r>
    <w:r>
      <w:rPr>
        <w:rFonts w:ascii="Tahoma" w:hAnsi="Tahoma" w:cs="Tahoma"/>
        <w:color w:val="FFFFFF" w:themeColor="background1"/>
        <w:sz w:val="16"/>
        <w:szCs w:val="16"/>
      </w:rPr>
      <w:t xml:space="preserve"> and company </w:t>
    </w:r>
    <w:r w:rsidR="00E77824">
      <w:rPr>
        <w:rFonts w:ascii="Tahoma" w:hAnsi="Tahoma" w:cs="Tahoma"/>
        <w:color w:val="FFFFFF" w:themeColor="background1"/>
        <w:sz w:val="16"/>
        <w:szCs w:val="16"/>
      </w:rPr>
      <w:t>limited by guarantee SC341055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EE" w:rsidRDefault="009477EE" w:rsidP="003A21D0">
      <w:r>
        <w:separator/>
      </w:r>
    </w:p>
  </w:footnote>
  <w:footnote w:type="continuationSeparator" w:id="0">
    <w:p w:rsidR="009477EE" w:rsidRDefault="009477EE"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56" w:rsidRDefault="00647763">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D0" w:rsidRPr="00780A88" w:rsidRDefault="003A21D0" w:rsidP="00045048">
    <w:pPr>
      <w:pStyle w:val="Header"/>
      <w:ind w:left="-227"/>
      <w:rPr>
        <w:rFonts w:ascii="Tahoma" w:hAnsi="Tahoma"/>
        <w:b/>
        <w:color w:val="005AB6"/>
      </w:rPr>
    </w:pPr>
    <w:r>
      <w:rPr>
        <w:rFonts w:ascii="Tahoma" w:hAnsi="Tahoma"/>
        <w:b/>
        <w:color w:val="003E82"/>
      </w:rPr>
      <w:t xml:space="preserve">    </w:t>
    </w:r>
    <w:r w:rsidR="00E77824">
      <w:rPr>
        <w:rFonts w:ascii="Tahoma" w:hAnsi="Tahoma" w:cs="Tahoma"/>
        <w:b/>
        <w:color w:val="005AB6"/>
      </w:rPr>
      <w:t>East &amp; Central Sutherland Citizens Advice Bureau</w:t>
    </w:r>
    <w:r w:rsidRPr="00780A88">
      <w:rPr>
        <w:b/>
        <w:color w:val="005AB6"/>
      </w:rPr>
      <w:ptab w:relativeTo="margin" w:alignment="center" w:leader="none"/>
    </w:r>
    <w:r w:rsidRPr="00780A88">
      <w:rPr>
        <w:b/>
        <w:noProof/>
        <w:color w:val="005AB6"/>
        <w:lang w:eastAsia="en-GB"/>
      </w:rPr>
      <w:drawing>
        <wp:anchor distT="0" distB="0" distL="114300" distR="114300" simplePos="0" relativeHeight="251659264" behindDoc="1" locked="1" layoutInCell="1" allowOverlap="1" wp14:anchorId="5D99D4F8" wp14:editId="718C284D">
          <wp:simplePos x="0" y="0"/>
          <wp:positionH relativeFrom="page">
            <wp:posOffset>0</wp:posOffset>
          </wp:positionH>
          <wp:positionV relativeFrom="page">
            <wp:posOffset>0</wp:posOffset>
          </wp:positionV>
          <wp:extent cx="7543800" cy="1711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Pr="00780A88">
      <w:rPr>
        <w:b/>
        <w:color w:val="005AB6"/>
      </w:rPr>
      <w:ptab w:relativeTo="margin" w:alignment="right" w:leader="none"/>
    </w:r>
  </w:p>
  <w:p w:rsidR="003A21D0" w:rsidRDefault="003A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639"/>
    <w:multiLevelType w:val="multilevel"/>
    <w:tmpl w:val="CE4E3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04917C6"/>
    <w:multiLevelType w:val="multilevel"/>
    <w:tmpl w:val="769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E"/>
    <w:rsid w:val="00045048"/>
    <w:rsid w:val="00076361"/>
    <w:rsid w:val="00105DA0"/>
    <w:rsid w:val="00124922"/>
    <w:rsid w:val="001302E8"/>
    <w:rsid w:val="001B0C30"/>
    <w:rsid w:val="001D1296"/>
    <w:rsid w:val="00260E56"/>
    <w:rsid w:val="002B4B87"/>
    <w:rsid w:val="00394BA2"/>
    <w:rsid w:val="003A21D0"/>
    <w:rsid w:val="003B6FA1"/>
    <w:rsid w:val="00421F9A"/>
    <w:rsid w:val="00443682"/>
    <w:rsid w:val="00521721"/>
    <w:rsid w:val="00647763"/>
    <w:rsid w:val="00780A88"/>
    <w:rsid w:val="008D5F8A"/>
    <w:rsid w:val="00914B6A"/>
    <w:rsid w:val="009477EE"/>
    <w:rsid w:val="00997ADB"/>
    <w:rsid w:val="00A27C22"/>
    <w:rsid w:val="00A368C2"/>
    <w:rsid w:val="00A609A3"/>
    <w:rsid w:val="00BC315E"/>
    <w:rsid w:val="00BD7264"/>
    <w:rsid w:val="00C97A31"/>
    <w:rsid w:val="00CB610F"/>
    <w:rsid w:val="00D54F20"/>
    <w:rsid w:val="00DA5A0A"/>
    <w:rsid w:val="00DD74AD"/>
    <w:rsid w:val="00E27C5A"/>
    <w:rsid w:val="00E77824"/>
    <w:rsid w:val="00F6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B576C6-E727-493E-87F1-9253F225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styleId="Hyperlink">
    <w:name w:val="Hyperlink"/>
    <w:basedOn w:val="DefaultParagraphFont"/>
    <w:uiPriority w:val="99"/>
    <w:unhideWhenUsed/>
    <w:rsid w:val="00421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671048">
      <w:bodyDiv w:val="1"/>
      <w:marLeft w:val="0"/>
      <w:marRight w:val="0"/>
      <w:marTop w:val="0"/>
      <w:marBottom w:val="0"/>
      <w:divBdr>
        <w:top w:val="none" w:sz="0" w:space="0" w:color="auto"/>
        <w:left w:val="none" w:sz="0" w:space="0" w:color="auto"/>
        <w:bottom w:val="none" w:sz="0" w:space="0" w:color="auto"/>
        <w:right w:val="none" w:sz="0" w:space="0" w:color="auto"/>
      </w:divBdr>
    </w:div>
    <w:div w:id="2064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ecsca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E87C-16E1-4E8C-808C-29D0905F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Rachel MacDonell</cp:lastModifiedBy>
  <cp:revision>3</cp:revision>
  <cp:lastPrinted>2018-08-27T15:13:00Z</cp:lastPrinted>
  <dcterms:created xsi:type="dcterms:W3CDTF">2022-11-29T11:09:00Z</dcterms:created>
  <dcterms:modified xsi:type="dcterms:W3CDTF">2022-11-29T11:10:00Z</dcterms:modified>
</cp:coreProperties>
</file>