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8D254" w14:textId="70A4063B" w:rsidR="008B615B" w:rsidRPr="00C1039A" w:rsidRDefault="00297B13" w:rsidP="001C74A8">
      <w:pPr>
        <w:pStyle w:val="Heading1"/>
        <w:spacing w:before="0"/>
        <w:rPr>
          <w:rFonts w:asciiTheme="minorHAnsi" w:hAnsiTheme="minorHAnsi" w:cstheme="minorHAnsi"/>
        </w:rPr>
      </w:pPr>
      <w:r w:rsidRPr="00C1039A">
        <w:rPr>
          <w:rFonts w:asciiTheme="minorHAnsi" w:hAnsiTheme="minorHAnsi" w:cstheme="minorHAnsi"/>
        </w:rPr>
        <w:t>Privacy Notice</w:t>
      </w:r>
    </w:p>
    <w:p w14:paraId="07F8EF70" w14:textId="77777777" w:rsidR="00C1039A" w:rsidRPr="00C1039A" w:rsidRDefault="00C1039A" w:rsidP="00C1039A"/>
    <w:p w14:paraId="3B94D2C8" w14:textId="242D06C3" w:rsidR="00C1039A" w:rsidRPr="00C1039A" w:rsidRDefault="0F1B4A61" w:rsidP="00C1039A">
      <w:pPr>
        <w:rPr>
          <w:rFonts w:cstheme="minorHAnsi"/>
          <w:sz w:val="24"/>
          <w:szCs w:val="24"/>
        </w:rPr>
      </w:pPr>
      <w:r w:rsidRPr="00C1039A">
        <w:rPr>
          <w:rFonts w:cstheme="minorHAnsi"/>
          <w:sz w:val="24"/>
          <w:szCs w:val="24"/>
        </w:rPr>
        <w:t>For clarity ‘Move On’ will be representing the ‘LTU Programme’ in collection of data relating to this form.</w:t>
      </w:r>
      <w:r w:rsidR="00C1039A" w:rsidRPr="00C1039A">
        <w:rPr>
          <w:rFonts w:eastAsia="Calibri" w:cstheme="minorHAnsi"/>
          <w:sz w:val="24"/>
          <w:szCs w:val="24"/>
          <w:shd w:val="clear" w:color="auto" w:fill="FFFFFF"/>
          <w:lang w:eastAsia="en-GB"/>
        </w:rPr>
        <w:t xml:space="preserve"> </w:t>
      </w:r>
    </w:p>
    <w:p w14:paraId="57670D22" w14:textId="77777777" w:rsidR="00C1039A" w:rsidRPr="00C1039A" w:rsidRDefault="00C1039A" w:rsidP="00C1039A">
      <w:pPr>
        <w:spacing w:after="0" w:line="240" w:lineRule="auto"/>
        <w:jc w:val="both"/>
        <w:rPr>
          <w:rFonts w:eastAsia="Calibri" w:cstheme="minorHAnsi"/>
          <w:sz w:val="24"/>
          <w:szCs w:val="24"/>
          <w:shd w:val="clear" w:color="auto" w:fill="FFFFFF"/>
          <w:lang w:eastAsia="en-GB"/>
        </w:rPr>
      </w:pPr>
      <w:r w:rsidRPr="00C1039A">
        <w:rPr>
          <w:rFonts w:eastAsia="Calibri" w:cstheme="minorHAnsi"/>
          <w:sz w:val="24"/>
          <w:szCs w:val="24"/>
          <w:shd w:val="clear" w:color="auto" w:fill="FFFFFF"/>
          <w:lang w:eastAsia="en-GB"/>
        </w:rPr>
        <w:t>We recognise that being transparent about how we use and share personal information is key to engendering trust in the processes which affect individuals. We will therefore ensure that we tell individuals about how their information will be shared by providing those individuals with clear, concise and easily understandable privacy notices. Where</w:t>
      </w:r>
      <w:bookmarkStart w:id="0" w:name="_GoBack"/>
      <w:bookmarkEnd w:id="0"/>
      <w:r w:rsidRPr="00C1039A">
        <w:rPr>
          <w:rFonts w:eastAsia="Calibri" w:cstheme="minorHAnsi"/>
          <w:sz w:val="24"/>
          <w:szCs w:val="24"/>
          <w:shd w:val="clear" w:color="auto" w:fill="FFFFFF"/>
          <w:lang w:eastAsia="en-GB"/>
        </w:rPr>
        <w:t xml:space="preserve"> we are sharing personal information of individuals who are vulnerable, including people with disabilities or people who have difficulties accessing information, we will ensure that our privacy notices are written and provided in a way that is accessible to and understandable by those individuals. Where we are sharing personal information of children, we will ensure that our privacy notices are written in child friendly language. </w:t>
      </w:r>
    </w:p>
    <w:p w14:paraId="276FC052" w14:textId="77777777" w:rsidR="00C1039A" w:rsidRPr="00C1039A" w:rsidRDefault="00C1039A" w:rsidP="00C1039A">
      <w:pPr>
        <w:spacing w:after="0" w:line="240" w:lineRule="auto"/>
        <w:jc w:val="both"/>
        <w:rPr>
          <w:rFonts w:eastAsia="Calibri" w:cstheme="minorHAnsi"/>
          <w:sz w:val="24"/>
          <w:szCs w:val="24"/>
          <w:shd w:val="clear" w:color="auto" w:fill="FFFFFF"/>
          <w:lang w:eastAsia="en-GB"/>
        </w:rPr>
      </w:pPr>
    </w:p>
    <w:p w14:paraId="0531E402" w14:textId="77777777" w:rsidR="00C1039A" w:rsidRPr="00C1039A" w:rsidRDefault="00C1039A" w:rsidP="00C1039A">
      <w:pPr>
        <w:spacing w:after="0" w:line="240" w:lineRule="auto"/>
        <w:jc w:val="both"/>
        <w:rPr>
          <w:rFonts w:eastAsia="Calibri" w:cstheme="minorHAnsi"/>
          <w:sz w:val="24"/>
          <w:szCs w:val="24"/>
          <w:lang w:eastAsia="en-GB"/>
        </w:rPr>
      </w:pPr>
      <w:r w:rsidRPr="00C1039A">
        <w:rPr>
          <w:rFonts w:eastAsia="Calibri" w:cstheme="minorHAnsi"/>
          <w:sz w:val="24"/>
          <w:szCs w:val="24"/>
          <w:shd w:val="clear" w:color="auto" w:fill="FFFFFF"/>
          <w:lang w:eastAsia="en-GB"/>
        </w:rPr>
        <w:t>We acknowledge how important it is for our privacy notices to be robust, and so will ensure that they all comply with the Information Commissioner’s Privacy Notices Code of Practice. We will ensure that our privacy notices are explicit about how and why personal information will be shared.</w:t>
      </w:r>
    </w:p>
    <w:p w14:paraId="03AEFFC3" w14:textId="77777777" w:rsidR="00C1039A" w:rsidRDefault="00C1039A" w:rsidP="008B615B">
      <w:pPr>
        <w:rPr>
          <w:rFonts w:cstheme="minorHAnsi"/>
          <w:sz w:val="24"/>
          <w:szCs w:val="24"/>
        </w:rPr>
      </w:pPr>
    </w:p>
    <w:p w14:paraId="6239DA33" w14:textId="3241C735" w:rsidR="008B615B" w:rsidRPr="00C1039A" w:rsidRDefault="008B615B" w:rsidP="008B615B">
      <w:pPr>
        <w:rPr>
          <w:rFonts w:cstheme="minorHAnsi"/>
          <w:sz w:val="24"/>
          <w:szCs w:val="24"/>
        </w:rPr>
      </w:pPr>
      <w:r w:rsidRPr="00C1039A">
        <w:rPr>
          <w:rFonts w:cstheme="minorHAnsi"/>
          <w:sz w:val="24"/>
          <w:szCs w:val="24"/>
        </w:rPr>
        <w:t>We respect your privacy.  The data we gather and hold is managed in accordanc</w:t>
      </w:r>
      <w:r w:rsidR="00297B13" w:rsidRPr="00C1039A">
        <w:rPr>
          <w:rFonts w:cstheme="minorHAnsi"/>
          <w:sz w:val="24"/>
          <w:szCs w:val="24"/>
        </w:rPr>
        <w:t>e with the Data Protection Act 2018</w:t>
      </w:r>
      <w:r w:rsidR="00E86623" w:rsidRPr="00C1039A">
        <w:rPr>
          <w:rFonts w:cstheme="minorHAnsi"/>
          <w:sz w:val="24"/>
          <w:szCs w:val="24"/>
        </w:rPr>
        <w:t xml:space="preserve"> and General Data Protection Regulation (EU) 2016/679 (GDPR)</w:t>
      </w:r>
      <w:r w:rsidRPr="00C1039A">
        <w:rPr>
          <w:rFonts w:cstheme="minorHAnsi"/>
          <w:sz w:val="24"/>
          <w:szCs w:val="24"/>
        </w:rPr>
        <w:t>.  We will not disclose or share personal information supplied by you with any third party organisation without your consent.  Any data held on you will be used only for the purpose it was requested.</w:t>
      </w:r>
      <w:r w:rsidR="00FE0D0E" w:rsidRPr="00C1039A">
        <w:rPr>
          <w:rFonts w:cstheme="minorHAnsi"/>
          <w:sz w:val="24"/>
          <w:szCs w:val="24"/>
        </w:rPr>
        <w:t xml:space="preserve">  Your personal data will be stored </w:t>
      </w:r>
      <w:proofErr w:type="gramStart"/>
      <w:r w:rsidR="00FE0D0E" w:rsidRPr="00C1039A">
        <w:rPr>
          <w:rFonts w:cstheme="minorHAnsi"/>
          <w:sz w:val="24"/>
          <w:szCs w:val="24"/>
        </w:rPr>
        <w:t>for  up</w:t>
      </w:r>
      <w:proofErr w:type="gramEnd"/>
      <w:r w:rsidR="00FE0D0E" w:rsidRPr="00C1039A">
        <w:rPr>
          <w:rFonts w:cstheme="minorHAnsi"/>
          <w:sz w:val="24"/>
          <w:szCs w:val="24"/>
        </w:rPr>
        <w:t xml:space="preserve"> to </w:t>
      </w:r>
      <w:r w:rsidR="002C4765" w:rsidRPr="00C1039A">
        <w:rPr>
          <w:rFonts w:cstheme="minorHAnsi"/>
          <w:sz w:val="24"/>
          <w:szCs w:val="24"/>
        </w:rPr>
        <w:t>6</w:t>
      </w:r>
      <w:r w:rsidR="00FE0D0E" w:rsidRPr="00C1039A">
        <w:rPr>
          <w:rFonts w:cstheme="minorHAnsi"/>
          <w:sz w:val="24"/>
          <w:szCs w:val="24"/>
        </w:rPr>
        <w:t xml:space="preserve"> years after you exit from the service, unless </w:t>
      </w:r>
      <w:r w:rsidR="00257587" w:rsidRPr="00C1039A">
        <w:rPr>
          <w:rFonts w:cstheme="minorHAnsi"/>
          <w:sz w:val="24"/>
          <w:szCs w:val="24"/>
        </w:rPr>
        <w:t>you</w:t>
      </w:r>
      <w:r w:rsidR="00FE0D0E" w:rsidRPr="00C1039A">
        <w:rPr>
          <w:rFonts w:cstheme="minorHAnsi"/>
          <w:sz w:val="24"/>
          <w:szCs w:val="24"/>
        </w:rPr>
        <w:t xml:space="preserve"> request</w:t>
      </w:r>
      <w:r w:rsidR="00257587" w:rsidRPr="00C1039A">
        <w:rPr>
          <w:rFonts w:cstheme="minorHAnsi"/>
          <w:sz w:val="24"/>
          <w:szCs w:val="24"/>
        </w:rPr>
        <w:t xml:space="preserve"> otherwise</w:t>
      </w:r>
      <w:r w:rsidR="001C74A8" w:rsidRPr="00C1039A">
        <w:rPr>
          <w:rFonts w:cstheme="minorHAnsi"/>
          <w:sz w:val="24"/>
          <w:szCs w:val="24"/>
        </w:rPr>
        <w:t xml:space="preserve"> or there is a legal obligation to do so</w:t>
      </w:r>
      <w:r w:rsidR="00FE0D0E" w:rsidRPr="00C1039A">
        <w:rPr>
          <w:rFonts w:cstheme="minorHAnsi"/>
          <w:sz w:val="24"/>
          <w:szCs w:val="24"/>
        </w:rPr>
        <w:t>.</w:t>
      </w:r>
    </w:p>
    <w:p w14:paraId="4042A2A1" w14:textId="494DE2FE" w:rsidR="00FE0D0E" w:rsidRPr="00C1039A" w:rsidRDefault="002C4765" w:rsidP="00FE0D0E">
      <w:pPr>
        <w:rPr>
          <w:rFonts w:cstheme="minorHAnsi"/>
          <w:sz w:val="24"/>
          <w:szCs w:val="24"/>
        </w:rPr>
      </w:pPr>
      <w:r w:rsidRPr="00C1039A">
        <w:rPr>
          <w:rFonts w:cstheme="minorHAnsi"/>
          <w:sz w:val="24"/>
          <w:szCs w:val="24"/>
        </w:rPr>
        <w:t>‘The LTU Programme’ records personal information including addresses, phone numbers, date of birth, support plan and health details.  We also keep a record of our work with you in a paper file and on computer.  Such information may be shared between staff for work reasons, but will not be given to anyone outside of the programme without explicit consent from you. It also forms part of a process for ensuring that you are not a risk to the safety and wellbeing of anyone involved within the service.  Any concerns we might have will be discussed openly with you.</w:t>
      </w:r>
    </w:p>
    <w:p w14:paraId="6074AFC4" w14:textId="3E25B3AB" w:rsidR="008B615B" w:rsidRPr="00C1039A" w:rsidRDefault="008B615B" w:rsidP="008B615B">
      <w:pPr>
        <w:rPr>
          <w:rFonts w:cstheme="minorHAnsi"/>
          <w:sz w:val="24"/>
          <w:szCs w:val="24"/>
        </w:rPr>
      </w:pPr>
      <w:r w:rsidRPr="00C1039A">
        <w:rPr>
          <w:rFonts w:cstheme="minorHAnsi"/>
          <w:sz w:val="24"/>
          <w:szCs w:val="24"/>
        </w:rPr>
        <w:t xml:space="preserve">Data you have supplied will be held in a safe, secure, location with access only to those with permission.  You are entitled to </w:t>
      </w:r>
      <w:r w:rsidR="00FE0D0E" w:rsidRPr="00C1039A">
        <w:rPr>
          <w:rFonts w:cstheme="minorHAnsi"/>
          <w:sz w:val="24"/>
          <w:szCs w:val="24"/>
        </w:rPr>
        <w:t xml:space="preserve">request a copy of all the data stored about you, and we will respond to the request within </w:t>
      </w:r>
      <w:r w:rsidR="00257587" w:rsidRPr="00C1039A">
        <w:rPr>
          <w:rFonts w:cstheme="minorHAnsi"/>
          <w:sz w:val="24"/>
          <w:szCs w:val="24"/>
        </w:rPr>
        <w:t>1</w:t>
      </w:r>
      <w:r w:rsidR="00FE0D0E" w:rsidRPr="00C1039A">
        <w:rPr>
          <w:rFonts w:cstheme="minorHAnsi"/>
          <w:sz w:val="24"/>
          <w:szCs w:val="24"/>
        </w:rPr>
        <w:t xml:space="preserve"> month.  You are also entitled to request that any errors are corrected and for data to be deleted</w:t>
      </w:r>
      <w:r w:rsidRPr="00C1039A">
        <w:rPr>
          <w:rFonts w:cstheme="minorHAnsi"/>
          <w:sz w:val="24"/>
          <w:szCs w:val="24"/>
        </w:rPr>
        <w:t>.</w:t>
      </w:r>
      <w:r w:rsidR="00FE0D0E" w:rsidRPr="00C1039A">
        <w:rPr>
          <w:rFonts w:cstheme="minorHAnsi"/>
          <w:sz w:val="24"/>
          <w:szCs w:val="24"/>
        </w:rPr>
        <w:t xml:space="preserve">  These requests can be made </w:t>
      </w:r>
      <w:r w:rsidR="002C4C74" w:rsidRPr="00C1039A">
        <w:rPr>
          <w:rFonts w:cstheme="minorHAnsi"/>
          <w:sz w:val="24"/>
          <w:szCs w:val="24"/>
        </w:rPr>
        <w:t xml:space="preserve">by e-mail, phone, text, </w:t>
      </w:r>
      <w:proofErr w:type="gramStart"/>
      <w:r w:rsidR="002C4C74" w:rsidRPr="00C1039A">
        <w:rPr>
          <w:rFonts w:cstheme="minorHAnsi"/>
          <w:sz w:val="24"/>
          <w:szCs w:val="24"/>
        </w:rPr>
        <w:t>letter</w:t>
      </w:r>
      <w:proofErr w:type="gramEnd"/>
      <w:r w:rsidR="002C4C74" w:rsidRPr="00C1039A">
        <w:rPr>
          <w:rFonts w:cstheme="minorHAnsi"/>
          <w:sz w:val="24"/>
          <w:szCs w:val="24"/>
        </w:rPr>
        <w:t xml:space="preserve"> or verbally to a member of Move </w:t>
      </w:r>
      <w:proofErr w:type="spellStart"/>
      <w:r w:rsidR="002C4C74" w:rsidRPr="00C1039A">
        <w:rPr>
          <w:rFonts w:cstheme="minorHAnsi"/>
          <w:sz w:val="24"/>
          <w:szCs w:val="24"/>
        </w:rPr>
        <w:t>On’s</w:t>
      </w:r>
      <w:proofErr w:type="spellEnd"/>
      <w:r w:rsidR="002C4C74" w:rsidRPr="00C1039A">
        <w:rPr>
          <w:rFonts w:cstheme="minorHAnsi"/>
          <w:sz w:val="24"/>
          <w:szCs w:val="24"/>
        </w:rPr>
        <w:t xml:space="preserve"> staff.</w:t>
      </w:r>
    </w:p>
    <w:p w14:paraId="74065BC0" w14:textId="77777777" w:rsidR="00C1039A" w:rsidRDefault="00C1039A" w:rsidP="008B615B">
      <w:pPr>
        <w:rPr>
          <w:rFonts w:cstheme="minorHAnsi"/>
          <w:sz w:val="24"/>
          <w:szCs w:val="24"/>
        </w:rPr>
      </w:pPr>
    </w:p>
    <w:p w14:paraId="32FABA34" w14:textId="77777777" w:rsidR="00C1039A" w:rsidRDefault="00C1039A" w:rsidP="008B615B">
      <w:pPr>
        <w:rPr>
          <w:rFonts w:cstheme="minorHAnsi"/>
          <w:sz w:val="24"/>
          <w:szCs w:val="24"/>
        </w:rPr>
      </w:pPr>
    </w:p>
    <w:p w14:paraId="57C634A1" w14:textId="77777777" w:rsidR="00C1039A" w:rsidRDefault="00C1039A" w:rsidP="008B615B">
      <w:pPr>
        <w:rPr>
          <w:rFonts w:cstheme="minorHAnsi"/>
          <w:sz w:val="24"/>
          <w:szCs w:val="24"/>
        </w:rPr>
      </w:pPr>
    </w:p>
    <w:p w14:paraId="69DDF939" w14:textId="77777777" w:rsidR="00C1039A" w:rsidRPr="00C1039A" w:rsidRDefault="00C1039A" w:rsidP="008B615B">
      <w:pPr>
        <w:rPr>
          <w:rFonts w:cstheme="minorHAnsi"/>
          <w:sz w:val="24"/>
          <w:szCs w:val="24"/>
        </w:rPr>
      </w:pPr>
    </w:p>
    <w:p w14:paraId="24EA11DB" w14:textId="09179F81" w:rsidR="00257587" w:rsidRPr="00C1039A" w:rsidRDefault="00257587" w:rsidP="001C74A8">
      <w:pPr>
        <w:pStyle w:val="Heading3"/>
        <w:rPr>
          <w:rFonts w:asciiTheme="minorHAnsi" w:hAnsiTheme="minorHAnsi" w:cstheme="minorHAnsi"/>
          <w:sz w:val="32"/>
          <w:szCs w:val="32"/>
        </w:rPr>
      </w:pPr>
      <w:r w:rsidRPr="00C1039A">
        <w:rPr>
          <w:rFonts w:asciiTheme="minorHAnsi" w:hAnsiTheme="minorHAnsi" w:cstheme="minorHAnsi"/>
          <w:sz w:val="32"/>
          <w:szCs w:val="32"/>
        </w:rPr>
        <w:t>Sharing personal data</w:t>
      </w:r>
    </w:p>
    <w:p w14:paraId="586C7D8C" w14:textId="77777777" w:rsidR="00C1039A" w:rsidRPr="00C1039A" w:rsidRDefault="00C1039A" w:rsidP="00C103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14"/>
      </w:tblGrid>
      <w:tr w:rsidR="00257587" w:rsidRPr="00C1039A" w14:paraId="1E5598B4" w14:textId="1D2D86B8" w:rsidTr="00D53E40">
        <w:tc>
          <w:tcPr>
            <w:tcW w:w="5812" w:type="dxa"/>
            <w:tcMar>
              <w:left w:w="0" w:type="dxa"/>
              <w:right w:w="0" w:type="dxa"/>
            </w:tcMar>
          </w:tcPr>
          <w:p w14:paraId="7EAF18C1" w14:textId="77777777" w:rsidR="00257587" w:rsidRPr="00C1039A" w:rsidRDefault="00257587" w:rsidP="008A202A">
            <w:pPr>
              <w:rPr>
                <w:rFonts w:cstheme="minorHAnsi"/>
                <w:sz w:val="24"/>
                <w:szCs w:val="24"/>
              </w:rPr>
            </w:pPr>
            <w:r w:rsidRPr="00C1039A">
              <w:rPr>
                <w:rFonts w:cstheme="minorHAnsi"/>
                <w:sz w:val="24"/>
                <w:szCs w:val="24"/>
              </w:rPr>
              <w:t xml:space="preserve">I give my permission for Move On to share essential information with other relevant agencies and professional staff: </w:t>
            </w:r>
          </w:p>
        </w:tc>
        <w:tc>
          <w:tcPr>
            <w:tcW w:w="321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577"/>
            </w:tblGrid>
            <w:tr w:rsidR="00257587" w:rsidRPr="00C1039A" w14:paraId="5960746E" w14:textId="77777777" w:rsidTr="007A63D6">
              <w:tc>
                <w:tcPr>
                  <w:tcW w:w="2254" w:type="dxa"/>
                </w:tcPr>
                <w:p w14:paraId="7F82CFEF" w14:textId="4AC916B6" w:rsidR="00257587" w:rsidRPr="00C1039A" w:rsidRDefault="00257587" w:rsidP="00257587">
                  <w:pPr>
                    <w:rPr>
                      <w:rFonts w:cstheme="minorHAnsi"/>
                      <w:sz w:val="24"/>
                      <w:szCs w:val="24"/>
                    </w:rPr>
                  </w:pPr>
                  <w:r w:rsidRPr="00C1039A">
                    <w:rPr>
                      <w:rFonts w:cstheme="minorHAnsi"/>
                      <w:sz w:val="24"/>
                      <w:szCs w:val="24"/>
                    </w:rPr>
                    <w:t xml:space="preserve">Agree </w:t>
                  </w:r>
                  <w:sdt>
                    <w:sdtPr>
                      <w:rPr>
                        <w:rFonts w:cstheme="minorHAnsi"/>
                        <w:sz w:val="24"/>
                        <w:szCs w:val="24"/>
                      </w:rPr>
                      <w:id w:val="-523939058"/>
                      <w14:checkbox>
                        <w14:checked w14:val="0"/>
                        <w14:checkedState w14:val="2612" w14:font="MS Gothic"/>
                        <w14:uncheckedState w14:val="2610" w14:font="MS Gothic"/>
                      </w14:checkbox>
                    </w:sdtPr>
                    <w:sdtContent>
                      <w:r w:rsidR="00C1039A">
                        <w:rPr>
                          <w:rFonts w:ascii="MS Gothic" w:eastAsia="MS Gothic" w:hAnsi="MS Gothic" w:cstheme="minorHAnsi" w:hint="eastAsia"/>
                          <w:sz w:val="24"/>
                          <w:szCs w:val="24"/>
                        </w:rPr>
                        <w:t>☐</w:t>
                      </w:r>
                    </w:sdtContent>
                  </w:sdt>
                </w:p>
              </w:tc>
              <w:tc>
                <w:tcPr>
                  <w:tcW w:w="2254" w:type="dxa"/>
                </w:tcPr>
                <w:p w14:paraId="586FF03F" w14:textId="7A7BB483" w:rsidR="00257587" w:rsidRPr="00C1039A" w:rsidRDefault="00257587" w:rsidP="00257587">
                  <w:pPr>
                    <w:rPr>
                      <w:rFonts w:cstheme="minorHAnsi"/>
                      <w:sz w:val="24"/>
                      <w:szCs w:val="24"/>
                    </w:rPr>
                  </w:pPr>
                  <w:r w:rsidRPr="00C1039A">
                    <w:rPr>
                      <w:rFonts w:cstheme="minorHAnsi"/>
                      <w:sz w:val="24"/>
                      <w:szCs w:val="24"/>
                    </w:rPr>
                    <w:t xml:space="preserve">Disagree </w:t>
                  </w:r>
                  <w:sdt>
                    <w:sdtPr>
                      <w:rPr>
                        <w:rFonts w:cstheme="minorHAnsi"/>
                        <w:sz w:val="24"/>
                        <w:szCs w:val="24"/>
                      </w:rPr>
                      <w:id w:val="-326747724"/>
                      <w14:checkbox>
                        <w14:checked w14:val="0"/>
                        <w14:checkedState w14:val="2612" w14:font="MS Gothic"/>
                        <w14:uncheckedState w14:val="2610" w14:font="MS Gothic"/>
                      </w14:checkbox>
                    </w:sdtPr>
                    <w:sdtContent>
                      <w:r w:rsidR="00C1039A">
                        <w:rPr>
                          <w:rFonts w:ascii="MS Gothic" w:eastAsia="MS Gothic" w:hAnsi="MS Gothic" w:cstheme="minorHAnsi" w:hint="eastAsia"/>
                          <w:sz w:val="24"/>
                          <w:szCs w:val="24"/>
                        </w:rPr>
                        <w:t>☐</w:t>
                      </w:r>
                    </w:sdtContent>
                  </w:sdt>
                </w:p>
              </w:tc>
            </w:tr>
          </w:tbl>
          <w:p w14:paraId="769612AA" w14:textId="77777777" w:rsidR="00257587" w:rsidRPr="00C1039A" w:rsidRDefault="00257587" w:rsidP="008A202A">
            <w:pPr>
              <w:rPr>
                <w:rFonts w:cstheme="minorHAnsi"/>
                <w:sz w:val="24"/>
                <w:szCs w:val="24"/>
              </w:rPr>
            </w:pPr>
          </w:p>
        </w:tc>
      </w:tr>
    </w:tbl>
    <w:p w14:paraId="5519457D" w14:textId="77777777" w:rsidR="00C1039A" w:rsidRDefault="00C1039A" w:rsidP="001C74A8">
      <w:pPr>
        <w:pStyle w:val="Heading3"/>
        <w:spacing w:before="160"/>
        <w:rPr>
          <w:rFonts w:asciiTheme="minorHAnsi" w:hAnsiTheme="minorHAnsi" w:cstheme="minorHAnsi"/>
        </w:rPr>
      </w:pPr>
    </w:p>
    <w:p w14:paraId="6A4ECB09" w14:textId="5808D838" w:rsidR="00257587" w:rsidRDefault="00257587" w:rsidP="001C74A8">
      <w:pPr>
        <w:pStyle w:val="Heading3"/>
        <w:spacing w:before="160"/>
        <w:rPr>
          <w:rFonts w:asciiTheme="minorHAnsi" w:hAnsiTheme="minorHAnsi" w:cstheme="minorHAnsi"/>
          <w:sz w:val="32"/>
          <w:szCs w:val="32"/>
        </w:rPr>
      </w:pPr>
      <w:r w:rsidRPr="00C1039A">
        <w:rPr>
          <w:rFonts w:asciiTheme="minorHAnsi" w:hAnsiTheme="minorHAnsi" w:cstheme="minorHAnsi"/>
          <w:sz w:val="32"/>
          <w:szCs w:val="32"/>
        </w:rPr>
        <w:t>Other services</w:t>
      </w:r>
    </w:p>
    <w:p w14:paraId="0C35814B" w14:textId="77777777" w:rsidR="00C1039A" w:rsidRPr="00C1039A" w:rsidRDefault="00C1039A" w:rsidP="00C1039A"/>
    <w:p w14:paraId="42ECBC43" w14:textId="35032E63" w:rsidR="00257587" w:rsidRPr="00C1039A" w:rsidRDefault="00257587" w:rsidP="00257587">
      <w:pPr>
        <w:rPr>
          <w:rFonts w:cstheme="minorHAnsi"/>
          <w:sz w:val="24"/>
          <w:szCs w:val="24"/>
        </w:rPr>
      </w:pPr>
      <w:r w:rsidRPr="00C1039A">
        <w:rPr>
          <w:rFonts w:cstheme="minorHAnsi"/>
          <w:sz w:val="24"/>
          <w:szCs w:val="24"/>
        </w:rPr>
        <w:t>We would like to send you information about services and events that might be of interest to you, by post, phone, e-mail and text.  If you agree to being contacted, please tick the relevant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54"/>
        <w:gridCol w:w="2254"/>
        <w:gridCol w:w="2254"/>
        <w:gridCol w:w="2254"/>
      </w:tblGrid>
      <w:tr w:rsidR="00257587" w:rsidRPr="00C1039A" w14:paraId="41E7B471" w14:textId="77777777" w:rsidTr="001C74A8">
        <w:tc>
          <w:tcPr>
            <w:tcW w:w="2254" w:type="dxa"/>
          </w:tcPr>
          <w:p w14:paraId="0EFF26E4" w14:textId="641E3E5C" w:rsidR="00257587" w:rsidRPr="00C1039A" w:rsidRDefault="00257587" w:rsidP="00442F16">
            <w:pPr>
              <w:rPr>
                <w:rFonts w:cstheme="minorHAnsi"/>
                <w:sz w:val="24"/>
                <w:szCs w:val="24"/>
              </w:rPr>
            </w:pPr>
            <w:r w:rsidRPr="00C1039A">
              <w:rPr>
                <w:rFonts w:cstheme="minorHAnsi"/>
                <w:sz w:val="24"/>
                <w:szCs w:val="24"/>
              </w:rPr>
              <w:t xml:space="preserve">Post </w:t>
            </w:r>
            <w:sdt>
              <w:sdtPr>
                <w:rPr>
                  <w:rFonts w:cstheme="minorHAnsi"/>
                  <w:sz w:val="24"/>
                  <w:szCs w:val="24"/>
                </w:rPr>
                <w:id w:val="1578403413"/>
                <w14:checkbox>
                  <w14:checked w14:val="0"/>
                  <w14:checkedState w14:val="2612" w14:font="MS Gothic"/>
                  <w14:uncheckedState w14:val="2610" w14:font="MS Gothic"/>
                </w14:checkbox>
              </w:sdtPr>
              <w:sdtContent>
                <w:r w:rsidR="00C1039A">
                  <w:rPr>
                    <w:rFonts w:ascii="MS Gothic" w:eastAsia="MS Gothic" w:hAnsi="MS Gothic" w:cstheme="minorHAnsi" w:hint="eastAsia"/>
                    <w:sz w:val="24"/>
                    <w:szCs w:val="24"/>
                  </w:rPr>
                  <w:t>☐</w:t>
                </w:r>
              </w:sdtContent>
            </w:sdt>
          </w:p>
        </w:tc>
        <w:tc>
          <w:tcPr>
            <w:tcW w:w="2254" w:type="dxa"/>
          </w:tcPr>
          <w:p w14:paraId="6D83B66B" w14:textId="56C4AECC" w:rsidR="00257587" w:rsidRPr="00C1039A" w:rsidRDefault="00257587" w:rsidP="00442F16">
            <w:pPr>
              <w:rPr>
                <w:rFonts w:cstheme="minorHAnsi"/>
                <w:sz w:val="24"/>
                <w:szCs w:val="24"/>
              </w:rPr>
            </w:pPr>
            <w:r w:rsidRPr="00C1039A">
              <w:rPr>
                <w:rFonts w:cstheme="minorHAnsi"/>
                <w:sz w:val="24"/>
                <w:szCs w:val="24"/>
              </w:rPr>
              <w:t xml:space="preserve">Phone </w:t>
            </w:r>
            <w:sdt>
              <w:sdtPr>
                <w:rPr>
                  <w:rFonts w:cstheme="minorHAnsi"/>
                  <w:sz w:val="24"/>
                  <w:szCs w:val="24"/>
                </w:rPr>
                <w:id w:val="-1205558120"/>
                <w14:checkbox>
                  <w14:checked w14:val="0"/>
                  <w14:checkedState w14:val="2612" w14:font="MS Gothic"/>
                  <w14:uncheckedState w14:val="2610" w14:font="MS Gothic"/>
                </w14:checkbox>
              </w:sdtPr>
              <w:sdtContent>
                <w:r w:rsidR="00C1039A">
                  <w:rPr>
                    <w:rFonts w:ascii="MS Gothic" w:eastAsia="MS Gothic" w:hAnsi="MS Gothic" w:cstheme="minorHAnsi" w:hint="eastAsia"/>
                    <w:sz w:val="24"/>
                    <w:szCs w:val="24"/>
                  </w:rPr>
                  <w:t>☐</w:t>
                </w:r>
              </w:sdtContent>
            </w:sdt>
          </w:p>
        </w:tc>
        <w:tc>
          <w:tcPr>
            <w:tcW w:w="2254" w:type="dxa"/>
          </w:tcPr>
          <w:p w14:paraId="70FA0C8C" w14:textId="07E1A851" w:rsidR="00257587" w:rsidRPr="00C1039A" w:rsidRDefault="00257587" w:rsidP="00442F16">
            <w:pPr>
              <w:rPr>
                <w:rFonts w:cstheme="minorHAnsi"/>
                <w:sz w:val="24"/>
                <w:szCs w:val="24"/>
              </w:rPr>
            </w:pPr>
            <w:r w:rsidRPr="00C1039A">
              <w:rPr>
                <w:rFonts w:cstheme="minorHAnsi"/>
                <w:sz w:val="24"/>
                <w:szCs w:val="24"/>
              </w:rPr>
              <w:t xml:space="preserve">E-mail </w:t>
            </w:r>
            <w:sdt>
              <w:sdtPr>
                <w:rPr>
                  <w:rFonts w:cstheme="minorHAnsi"/>
                  <w:sz w:val="24"/>
                  <w:szCs w:val="24"/>
                </w:rPr>
                <w:id w:val="-1192215739"/>
                <w14:checkbox>
                  <w14:checked w14:val="0"/>
                  <w14:checkedState w14:val="2612" w14:font="MS Gothic"/>
                  <w14:uncheckedState w14:val="2610" w14:font="MS Gothic"/>
                </w14:checkbox>
              </w:sdtPr>
              <w:sdtContent>
                <w:r w:rsidR="00C1039A">
                  <w:rPr>
                    <w:rFonts w:ascii="MS Gothic" w:eastAsia="MS Gothic" w:hAnsi="MS Gothic" w:cstheme="minorHAnsi" w:hint="eastAsia"/>
                    <w:sz w:val="24"/>
                    <w:szCs w:val="24"/>
                  </w:rPr>
                  <w:t>☐</w:t>
                </w:r>
              </w:sdtContent>
            </w:sdt>
          </w:p>
        </w:tc>
        <w:tc>
          <w:tcPr>
            <w:tcW w:w="2254" w:type="dxa"/>
          </w:tcPr>
          <w:p w14:paraId="43C0436E" w14:textId="1FD56410" w:rsidR="00257587" w:rsidRPr="00C1039A" w:rsidRDefault="00257587" w:rsidP="00442F16">
            <w:pPr>
              <w:rPr>
                <w:rFonts w:cstheme="minorHAnsi"/>
                <w:sz w:val="24"/>
                <w:szCs w:val="24"/>
              </w:rPr>
            </w:pPr>
            <w:r w:rsidRPr="00C1039A">
              <w:rPr>
                <w:rFonts w:cstheme="minorHAnsi"/>
                <w:sz w:val="24"/>
                <w:szCs w:val="24"/>
              </w:rPr>
              <w:t xml:space="preserve">Text </w:t>
            </w:r>
            <w:sdt>
              <w:sdtPr>
                <w:rPr>
                  <w:rFonts w:cstheme="minorHAnsi"/>
                  <w:sz w:val="24"/>
                  <w:szCs w:val="24"/>
                </w:rPr>
                <w:id w:val="711539646"/>
                <w14:checkbox>
                  <w14:checked w14:val="0"/>
                  <w14:checkedState w14:val="2612" w14:font="MS Gothic"/>
                  <w14:uncheckedState w14:val="2610" w14:font="MS Gothic"/>
                </w14:checkbox>
              </w:sdtPr>
              <w:sdtContent>
                <w:r w:rsidR="00C1039A">
                  <w:rPr>
                    <w:rFonts w:ascii="MS Gothic" w:eastAsia="MS Gothic" w:hAnsi="MS Gothic" w:cstheme="minorHAnsi" w:hint="eastAsia"/>
                    <w:sz w:val="24"/>
                    <w:szCs w:val="24"/>
                  </w:rPr>
                  <w:t>☐</w:t>
                </w:r>
              </w:sdtContent>
            </w:sdt>
          </w:p>
        </w:tc>
      </w:tr>
    </w:tbl>
    <w:p w14:paraId="6531CF5B" w14:textId="710238F3" w:rsidR="00257587" w:rsidRPr="00C1039A" w:rsidRDefault="00257587" w:rsidP="001C74A8">
      <w:pPr>
        <w:spacing w:before="160"/>
        <w:rPr>
          <w:rFonts w:cstheme="minorHAnsi"/>
          <w:sz w:val="24"/>
          <w:szCs w:val="24"/>
        </w:rPr>
      </w:pPr>
      <w:r w:rsidRPr="00C1039A">
        <w:rPr>
          <w:rFonts w:cstheme="minorHAnsi"/>
          <w:sz w:val="24"/>
          <w:szCs w:val="24"/>
        </w:rPr>
        <w:t>Please note that you can contact us at any time to remove any of these permissions.</w:t>
      </w:r>
    </w:p>
    <w:p w14:paraId="458BC040" w14:textId="77777777" w:rsidR="00C1039A" w:rsidRDefault="00C1039A" w:rsidP="001C74A8">
      <w:pPr>
        <w:pStyle w:val="Heading2"/>
        <w:spacing w:before="0"/>
        <w:rPr>
          <w:rFonts w:asciiTheme="minorHAnsi" w:hAnsiTheme="minorHAnsi" w:cstheme="minorHAnsi"/>
          <w:sz w:val="24"/>
          <w:szCs w:val="24"/>
        </w:rPr>
      </w:pPr>
    </w:p>
    <w:p w14:paraId="284A425C" w14:textId="77777777" w:rsidR="008B615B" w:rsidRPr="00C1039A" w:rsidRDefault="008B615B" w:rsidP="001C74A8">
      <w:pPr>
        <w:pStyle w:val="Heading2"/>
        <w:spacing w:before="0"/>
        <w:rPr>
          <w:rFonts w:asciiTheme="minorHAnsi" w:hAnsiTheme="minorHAnsi" w:cstheme="minorHAnsi"/>
          <w:sz w:val="32"/>
          <w:szCs w:val="32"/>
        </w:rPr>
      </w:pPr>
      <w:r w:rsidRPr="00C1039A">
        <w:rPr>
          <w:rFonts w:asciiTheme="minorHAnsi" w:hAnsiTheme="minorHAnsi" w:cstheme="minorHAnsi"/>
          <w:sz w:val="32"/>
          <w:szCs w:val="32"/>
        </w:rPr>
        <w:t>Declaration</w:t>
      </w:r>
    </w:p>
    <w:p w14:paraId="43E096AB" w14:textId="77777777" w:rsidR="008B615B" w:rsidRPr="00C1039A" w:rsidRDefault="008B615B" w:rsidP="008B615B">
      <w:pPr>
        <w:rPr>
          <w:rFonts w:cstheme="minorHAnsi"/>
          <w:sz w:val="24"/>
          <w:szCs w:val="24"/>
        </w:rPr>
      </w:pPr>
      <w:r w:rsidRPr="00C1039A">
        <w:rPr>
          <w:rFonts w:cstheme="minorHAnsi"/>
          <w:sz w:val="24"/>
          <w:szCs w:val="24"/>
        </w:rPr>
        <w:t>I confirm that the information I have given is correct and complete to the best of my knowledge and that any false statements or omissions may make me ineligible for a service.</w:t>
      </w:r>
    </w:p>
    <w:p w14:paraId="1A00F065" w14:textId="12A773EF" w:rsidR="008B615B" w:rsidRPr="00C1039A" w:rsidRDefault="008B615B" w:rsidP="008B615B">
      <w:pPr>
        <w:rPr>
          <w:rFonts w:cstheme="minorHAnsi"/>
          <w:sz w:val="24"/>
          <w:szCs w:val="24"/>
        </w:rPr>
      </w:pPr>
      <w:r w:rsidRPr="00C1039A">
        <w:rPr>
          <w:rFonts w:cstheme="minorHAnsi"/>
          <w:sz w:val="24"/>
          <w:szCs w:val="24"/>
        </w:rPr>
        <w:t xml:space="preserve">I understand and agree that data contained in the registration form will be used for registration purposes and may be held in confidence </w:t>
      </w:r>
      <w:r w:rsidR="00257587" w:rsidRPr="00C1039A">
        <w:rPr>
          <w:rFonts w:cstheme="minorHAnsi"/>
          <w:sz w:val="24"/>
          <w:szCs w:val="24"/>
        </w:rPr>
        <w:t xml:space="preserve">in paper files or </w:t>
      </w:r>
      <w:r w:rsidRPr="00C1039A">
        <w:rPr>
          <w:rFonts w:cstheme="minorHAnsi"/>
          <w:sz w:val="24"/>
          <w:szCs w:val="24"/>
        </w:rPr>
        <w:t>on a computer.  I agree to ‘The LTU Programme’</w:t>
      </w:r>
      <w:r w:rsidR="00FF1F4F" w:rsidRPr="00C1039A">
        <w:rPr>
          <w:rFonts w:cstheme="minorHAnsi"/>
          <w:sz w:val="24"/>
          <w:szCs w:val="24"/>
        </w:rPr>
        <w:t xml:space="preserve"> </w:t>
      </w:r>
      <w:r w:rsidRPr="00C1039A">
        <w:rPr>
          <w:rFonts w:cstheme="minorHAnsi"/>
          <w:sz w:val="24"/>
          <w:szCs w:val="24"/>
        </w:rPr>
        <w:t>holding the information in this form.</w:t>
      </w:r>
    </w:p>
    <w:p w14:paraId="3113171A" w14:textId="77777777" w:rsidR="008B615B" w:rsidRPr="00C1039A" w:rsidRDefault="008B615B" w:rsidP="008B615B">
      <w:pPr>
        <w:rPr>
          <w:rFonts w:cstheme="minorHAnsi"/>
          <w:sz w:val="24"/>
          <w:szCs w:val="24"/>
        </w:rPr>
      </w:pPr>
    </w:p>
    <w:p w14:paraId="446A1411" w14:textId="77777777" w:rsidR="008B615B" w:rsidRPr="00C1039A" w:rsidRDefault="008B615B" w:rsidP="001C74A8">
      <w:pPr>
        <w:tabs>
          <w:tab w:val="left" w:leader="dot" w:pos="5670"/>
          <w:tab w:val="left" w:pos="5954"/>
          <w:tab w:val="left" w:leader="dot" w:pos="8789"/>
        </w:tabs>
        <w:rPr>
          <w:rFonts w:cstheme="minorHAnsi"/>
          <w:sz w:val="24"/>
          <w:szCs w:val="24"/>
        </w:rPr>
      </w:pPr>
      <w:r w:rsidRPr="00C1039A">
        <w:rPr>
          <w:rFonts w:cstheme="minorHAnsi"/>
          <w:sz w:val="24"/>
          <w:szCs w:val="24"/>
        </w:rPr>
        <w:t>Signed</w:t>
      </w:r>
      <w:r w:rsidRPr="00C1039A">
        <w:rPr>
          <w:rFonts w:cstheme="minorHAnsi"/>
          <w:sz w:val="24"/>
          <w:szCs w:val="24"/>
        </w:rPr>
        <w:tab/>
        <w:t>Date</w:t>
      </w:r>
      <w:r w:rsidRPr="00C1039A">
        <w:rPr>
          <w:rFonts w:cstheme="minorHAnsi"/>
          <w:sz w:val="24"/>
          <w:szCs w:val="24"/>
        </w:rPr>
        <w:tab/>
      </w:r>
      <w:r w:rsidRPr="00C1039A">
        <w:rPr>
          <w:rFonts w:cstheme="minorHAnsi"/>
          <w:sz w:val="24"/>
          <w:szCs w:val="24"/>
        </w:rPr>
        <w:tab/>
      </w:r>
    </w:p>
    <w:p w14:paraId="043B6517" w14:textId="041C7EE6" w:rsidR="00E86623" w:rsidRPr="00C1039A" w:rsidRDefault="008B615B" w:rsidP="00D53E40">
      <w:pPr>
        <w:tabs>
          <w:tab w:val="left" w:leader="dot" w:pos="5670"/>
          <w:tab w:val="left" w:pos="5954"/>
          <w:tab w:val="left" w:leader="dot" w:pos="8789"/>
        </w:tabs>
        <w:rPr>
          <w:rFonts w:cstheme="minorHAnsi"/>
          <w:sz w:val="24"/>
          <w:szCs w:val="24"/>
        </w:rPr>
      </w:pPr>
      <w:r w:rsidRPr="00C1039A">
        <w:rPr>
          <w:rFonts w:cstheme="minorHAnsi"/>
          <w:sz w:val="24"/>
          <w:szCs w:val="24"/>
        </w:rPr>
        <w:t>Print name</w:t>
      </w:r>
      <w:r w:rsidRPr="00C1039A">
        <w:rPr>
          <w:rFonts w:cstheme="minorHAnsi"/>
          <w:sz w:val="24"/>
          <w:szCs w:val="24"/>
        </w:rPr>
        <w:tab/>
      </w:r>
    </w:p>
    <w:sectPr w:rsidR="00E86623" w:rsidRPr="00C1039A" w:rsidSect="001C74A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72D27" w14:textId="77777777" w:rsidR="005D3886" w:rsidRDefault="005D3886" w:rsidP="001E4698">
      <w:pPr>
        <w:spacing w:after="0" w:line="240" w:lineRule="auto"/>
      </w:pPr>
      <w:r>
        <w:separator/>
      </w:r>
    </w:p>
  </w:endnote>
  <w:endnote w:type="continuationSeparator" w:id="0">
    <w:p w14:paraId="0E5508A7" w14:textId="77777777" w:rsidR="005D3886" w:rsidRDefault="005D3886" w:rsidP="001E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CEABE" w14:textId="77777777" w:rsidR="005D3886" w:rsidRDefault="005D3886" w:rsidP="001E4698">
      <w:pPr>
        <w:spacing w:after="0" w:line="240" w:lineRule="auto"/>
      </w:pPr>
      <w:r>
        <w:separator/>
      </w:r>
    </w:p>
  </w:footnote>
  <w:footnote w:type="continuationSeparator" w:id="0">
    <w:p w14:paraId="4C86C8F7" w14:textId="77777777" w:rsidR="005D3886" w:rsidRDefault="005D3886" w:rsidP="001E4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6526" w14:textId="77777777" w:rsidR="00D53E40" w:rsidRDefault="00D53E40" w:rsidP="00D53E40">
    <w:pPr>
      <w:pStyle w:val="Header"/>
      <w:tabs>
        <w:tab w:val="clear" w:pos="4513"/>
        <w:tab w:val="clear" w:pos="9026"/>
        <w:tab w:val="left" w:pos="4740"/>
        <w:tab w:val="left" w:pos="9090"/>
      </w:tabs>
    </w:pPr>
    <w:r w:rsidRPr="00350231">
      <w:rPr>
        <w:rFonts w:ascii="Calibri" w:eastAsia="Calibri" w:hAnsi="Calibri" w:cs="Times New Roman"/>
        <w:noProof/>
        <w:lang w:eastAsia="en-GB"/>
      </w:rPr>
      <w:drawing>
        <wp:anchor distT="0" distB="0" distL="114300" distR="114300" simplePos="0" relativeHeight="251659264" behindDoc="0" locked="0" layoutInCell="1" allowOverlap="1" wp14:anchorId="6B4433F3" wp14:editId="3289E69E">
          <wp:simplePos x="0" y="0"/>
          <wp:positionH relativeFrom="column">
            <wp:posOffset>2247900</wp:posOffset>
          </wp:positionH>
          <wp:positionV relativeFrom="paragraph">
            <wp:posOffset>0</wp:posOffset>
          </wp:positionV>
          <wp:extent cx="572770" cy="970280"/>
          <wp:effectExtent l="0" t="0" r="0" b="1270"/>
          <wp:wrapNone/>
          <wp:docPr id="23" name="Picture 23" descr="Glasgow City Council Logo PNG Vector (SVG)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gow City Council Logo PNG Vector (SVG) Free 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770" cy="970280"/>
                  </a:xfrm>
                  <a:prstGeom prst="rect">
                    <a:avLst/>
                  </a:prstGeom>
                  <a:noFill/>
                  <a:ln>
                    <a:noFill/>
                  </a:ln>
                </pic:spPr>
              </pic:pic>
            </a:graphicData>
          </a:graphic>
        </wp:anchor>
      </w:drawing>
    </w:r>
    <w:r w:rsidRPr="00350231">
      <w:rPr>
        <w:rFonts w:ascii="Calibri" w:eastAsia="Calibri" w:hAnsi="Calibri" w:cs="Times New Roman"/>
        <w:noProof/>
        <w:lang w:eastAsia="en-GB"/>
      </w:rPr>
      <w:drawing>
        <wp:anchor distT="0" distB="0" distL="114300" distR="114300" simplePos="0" relativeHeight="251660288" behindDoc="0" locked="0" layoutInCell="1" allowOverlap="1" wp14:anchorId="6F610041" wp14:editId="7753BB0A">
          <wp:simplePos x="0" y="0"/>
          <wp:positionH relativeFrom="column">
            <wp:posOffset>3486150</wp:posOffset>
          </wp:positionH>
          <wp:positionV relativeFrom="paragraph">
            <wp:posOffset>85090</wp:posOffset>
          </wp:positionV>
          <wp:extent cx="1402715" cy="800100"/>
          <wp:effectExtent l="0" t="0" r="6985" b="0"/>
          <wp:wrapNone/>
          <wp:docPr id="13" name="Picture 13" descr="Vacancies with Glasgow Council For The Voluntary Sector – June 2022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cancies with Glasgow Council For The Voluntary Sector – June 2022 –  Goodmov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2715" cy="800100"/>
                  </a:xfrm>
                  <a:prstGeom prst="rect">
                    <a:avLst/>
                  </a:prstGeom>
                  <a:noFill/>
                  <a:ln>
                    <a:noFill/>
                  </a:ln>
                </pic:spPr>
              </pic:pic>
            </a:graphicData>
          </a:graphic>
        </wp:anchor>
      </w:drawing>
    </w:r>
    <w:r w:rsidRPr="00350231">
      <w:rPr>
        <w:rFonts w:ascii="Calibri" w:eastAsia="Calibri" w:hAnsi="Calibri" w:cs="Times New Roman"/>
        <w:noProof/>
        <w:lang w:eastAsia="en-GB"/>
      </w:rPr>
      <w:drawing>
        <wp:anchor distT="0" distB="0" distL="114300" distR="114300" simplePos="0" relativeHeight="251661312" behindDoc="0" locked="0" layoutInCell="1" allowOverlap="1" wp14:anchorId="623B7188" wp14:editId="1D7F54D6">
          <wp:simplePos x="0" y="0"/>
          <wp:positionH relativeFrom="margin">
            <wp:posOffset>5191125</wp:posOffset>
          </wp:positionH>
          <wp:positionV relativeFrom="paragraph">
            <wp:posOffset>218440</wp:posOffset>
          </wp:positionV>
          <wp:extent cx="1457325" cy="5054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out Back groun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7325" cy="505460"/>
                  </a:xfrm>
                  <a:prstGeom prst="rect">
                    <a:avLst/>
                  </a:prstGeom>
                </pic:spPr>
              </pic:pic>
            </a:graphicData>
          </a:graphic>
        </wp:anchor>
      </w:drawing>
    </w:r>
    <w:r w:rsidRPr="00350231">
      <w:rPr>
        <w:rFonts w:ascii="Calibri" w:eastAsia="Calibri" w:hAnsi="Calibri" w:cs="Times New Roman"/>
        <w:noProof/>
        <w:lang w:eastAsia="en-GB"/>
      </w:rPr>
      <w:drawing>
        <wp:inline distT="0" distB="0" distL="0" distR="0" wp14:anchorId="38E654D5" wp14:editId="775146F8">
          <wp:extent cx="1691640" cy="975360"/>
          <wp:effectExtent l="0" t="0" r="3810" b="0"/>
          <wp:docPr id="24" name="Picture 2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stretch>
                    <a:fillRect/>
                  </a:stretch>
                </pic:blipFill>
                <pic:spPr>
                  <a:xfrm>
                    <a:off x="0" y="0"/>
                    <a:ext cx="1691640" cy="975360"/>
                  </a:xfrm>
                  <a:prstGeom prst="rect">
                    <a:avLst/>
                  </a:prstGeom>
                </pic:spPr>
              </pic:pic>
            </a:graphicData>
          </a:graphic>
        </wp:inline>
      </w:drawing>
    </w:r>
    <w:r>
      <w:tab/>
    </w:r>
    <w:r>
      <w:tab/>
    </w:r>
  </w:p>
  <w:p w14:paraId="6E228FC2" w14:textId="0832A666" w:rsidR="001E4698" w:rsidRDefault="001E4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5B"/>
    <w:rsid w:val="001C74A8"/>
    <w:rsid w:val="001E4698"/>
    <w:rsid w:val="00257587"/>
    <w:rsid w:val="00297B13"/>
    <w:rsid w:val="002C4765"/>
    <w:rsid w:val="002C4C74"/>
    <w:rsid w:val="005527ED"/>
    <w:rsid w:val="005668B1"/>
    <w:rsid w:val="005D3886"/>
    <w:rsid w:val="006A7346"/>
    <w:rsid w:val="00843EF8"/>
    <w:rsid w:val="008B615B"/>
    <w:rsid w:val="00AA0BBF"/>
    <w:rsid w:val="00B50AC9"/>
    <w:rsid w:val="00B619CE"/>
    <w:rsid w:val="00C1039A"/>
    <w:rsid w:val="00D53E40"/>
    <w:rsid w:val="00E86623"/>
    <w:rsid w:val="00FE0D0E"/>
    <w:rsid w:val="00FF12DE"/>
    <w:rsid w:val="00FF1F4F"/>
    <w:rsid w:val="0F1B4A61"/>
    <w:rsid w:val="0FF66188"/>
    <w:rsid w:val="10330C2B"/>
    <w:rsid w:val="17D5BFC2"/>
    <w:rsid w:val="38C3798F"/>
    <w:rsid w:val="4102C41D"/>
    <w:rsid w:val="526F44C8"/>
    <w:rsid w:val="540B1529"/>
    <w:rsid w:val="55A6E58A"/>
    <w:rsid w:val="5A7A56AD"/>
    <w:rsid w:val="6C34385E"/>
    <w:rsid w:val="7FBA1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AA721"/>
  <w15:chartTrackingRefBased/>
  <w15:docId w15:val="{E8AD1E95-76FA-4E81-92CF-24968A07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7ED"/>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527ED"/>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5527ED"/>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5668B1"/>
    <w:pPr>
      <w:keepNext/>
      <w:keepLines/>
      <w:spacing w:before="40" w:after="0"/>
      <w:outlineLvl w:val="3"/>
    </w:pPr>
    <w:rPr>
      <w:rFonts w:asciiTheme="majorHAnsi" w:eastAsiaTheme="majorEastAsia" w:hAnsiTheme="majorHAnsi"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7ED"/>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5527ED"/>
    <w:rPr>
      <w:rFonts w:asciiTheme="majorHAnsi" w:eastAsiaTheme="majorEastAsia" w:hAnsiTheme="majorHAnsi" w:cstheme="majorBidi"/>
      <w:b/>
      <w:sz w:val="24"/>
      <w:szCs w:val="24"/>
    </w:rPr>
  </w:style>
  <w:style w:type="character" w:customStyle="1" w:styleId="Heading2Char">
    <w:name w:val="Heading 2 Char"/>
    <w:basedOn w:val="DefaultParagraphFont"/>
    <w:link w:val="Heading2"/>
    <w:uiPriority w:val="9"/>
    <w:rsid w:val="005527ED"/>
    <w:rPr>
      <w:rFonts w:asciiTheme="majorHAnsi" w:eastAsiaTheme="majorEastAsia" w:hAnsiTheme="majorHAnsi" w:cstheme="majorBidi"/>
      <w:b/>
      <w:sz w:val="28"/>
      <w:szCs w:val="26"/>
    </w:rPr>
  </w:style>
  <w:style w:type="character" w:customStyle="1" w:styleId="Heading4Char">
    <w:name w:val="Heading 4 Char"/>
    <w:basedOn w:val="DefaultParagraphFont"/>
    <w:link w:val="Heading4"/>
    <w:uiPriority w:val="9"/>
    <w:semiHidden/>
    <w:rsid w:val="005668B1"/>
    <w:rPr>
      <w:rFonts w:asciiTheme="majorHAnsi" w:eastAsiaTheme="majorEastAsia" w:hAnsiTheme="majorHAnsi" w:cstheme="majorBidi"/>
      <w:b/>
      <w:i/>
      <w:iCs/>
      <w:sz w:val="24"/>
    </w:rPr>
  </w:style>
  <w:style w:type="character" w:styleId="CommentReference">
    <w:name w:val="annotation reference"/>
    <w:basedOn w:val="DefaultParagraphFont"/>
    <w:uiPriority w:val="99"/>
    <w:semiHidden/>
    <w:unhideWhenUsed/>
    <w:rsid w:val="008B615B"/>
    <w:rPr>
      <w:sz w:val="16"/>
      <w:szCs w:val="16"/>
    </w:rPr>
  </w:style>
  <w:style w:type="paragraph" w:styleId="CommentText">
    <w:name w:val="annotation text"/>
    <w:basedOn w:val="Normal"/>
    <w:link w:val="CommentTextChar"/>
    <w:uiPriority w:val="99"/>
    <w:semiHidden/>
    <w:unhideWhenUsed/>
    <w:rsid w:val="008B615B"/>
    <w:pPr>
      <w:spacing w:line="240" w:lineRule="auto"/>
    </w:pPr>
    <w:rPr>
      <w:sz w:val="20"/>
      <w:szCs w:val="20"/>
    </w:rPr>
  </w:style>
  <w:style w:type="character" w:customStyle="1" w:styleId="CommentTextChar">
    <w:name w:val="Comment Text Char"/>
    <w:basedOn w:val="DefaultParagraphFont"/>
    <w:link w:val="CommentText"/>
    <w:uiPriority w:val="99"/>
    <w:semiHidden/>
    <w:rsid w:val="008B615B"/>
    <w:rPr>
      <w:sz w:val="20"/>
      <w:szCs w:val="20"/>
    </w:rPr>
  </w:style>
  <w:style w:type="paragraph" w:styleId="CommentSubject">
    <w:name w:val="annotation subject"/>
    <w:basedOn w:val="CommentText"/>
    <w:next w:val="CommentText"/>
    <w:link w:val="CommentSubjectChar"/>
    <w:uiPriority w:val="99"/>
    <w:semiHidden/>
    <w:unhideWhenUsed/>
    <w:rsid w:val="008B615B"/>
    <w:rPr>
      <w:b/>
      <w:bCs/>
    </w:rPr>
  </w:style>
  <w:style w:type="character" w:customStyle="1" w:styleId="CommentSubjectChar">
    <w:name w:val="Comment Subject Char"/>
    <w:basedOn w:val="CommentTextChar"/>
    <w:link w:val="CommentSubject"/>
    <w:uiPriority w:val="99"/>
    <w:semiHidden/>
    <w:rsid w:val="008B615B"/>
    <w:rPr>
      <w:b/>
      <w:bCs/>
      <w:sz w:val="20"/>
      <w:szCs w:val="20"/>
    </w:rPr>
  </w:style>
  <w:style w:type="paragraph" w:styleId="BalloonText">
    <w:name w:val="Balloon Text"/>
    <w:basedOn w:val="Normal"/>
    <w:link w:val="BalloonTextChar"/>
    <w:uiPriority w:val="99"/>
    <w:semiHidden/>
    <w:unhideWhenUsed/>
    <w:rsid w:val="008B6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5B"/>
    <w:rPr>
      <w:rFonts w:ascii="Segoe UI" w:hAnsi="Segoe UI" w:cs="Segoe UI"/>
      <w:sz w:val="18"/>
      <w:szCs w:val="18"/>
    </w:rPr>
  </w:style>
  <w:style w:type="table" w:styleId="TableGrid">
    <w:name w:val="Table Grid"/>
    <w:basedOn w:val="TableNormal"/>
    <w:uiPriority w:val="39"/>
    <w:rsid w:val="00AA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698"/>
  </w:style>
  <w:style w:type="paragraph" w:styleId="Footer">
    <w:name w:val="footer"/>
    <w:basedOn w:val="Normal"/>
    <w:link w:val="FooterChar"/>
    <w:uiPriority w:val="99"/>
    <w:unhideWhenUsed/>
    <w:rsid w:val="001E4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F735D8D24D840BFB6A8EFE1249DC3" ma:contentTypeVersion="9" ma:contentTypeDescription="Create a new document." ma:contentTypeScope="" ma:versionID="0bda3bce046ac0305d7d302083d76652">
  <xsd:schema xmlns:xsd="http://www.w3.org/2001/XMLSchema" xmlns:xs="http://www.w3.org/2001/XMLSchema" xmlns:p="http://schemas.microsoft.com/office/2006/metadata/properties" xmlns:ns2="451094cc-d3ff-439c-91b2-064102758cf0" xmlns:ns3="bc52448f-ea4e-43fd-8632-a8dd0d7da36d" targetNamespace="http://schemas.microsoft.com/office/2006/metadata/properties" ma:root="true" ma:fieldsID="644132b9eaf4abc1f3b0732187d74b0d" ns2:_="" ns3:_="">
    <xsd:import namespace="451094cc-d3ff-439c-91b2-064102758cf0"/>
    <xsd:import namespace="bc52448f-ea4e-43fd-8632-a8dd0d7da3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094cc-d3ff-439c-91b2-064102758c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52448f-ea4e-43fd-8632-a8dd0d7da3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1094cc-d3ff-439c-91b2-064102758cf0">
      <UserInfo>
        <DisplayName/>
        <AccountId xsi:nil="true"/>
        <AccountType/>
      </UserInfo>
    </SharedWithUsers>
  </documentManagement>
</p:properties>
</file>

<file path=customXml/itemProps1.xml><?xml version="1.0" encoding="utf-8"?>
<ds:datastoreItem xmlns:ds="http://schemas.openxmlformats.org/officeDocument/2006/customXml" ds:itemID="{D7A2188A-28C5-4779-8FD4-5E552F2A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094cc-d3ff-439c-91b2-064102758cf0"/>
    <ds:schemaRef ds:uri="bc52448f-ea4e-43fd-8632-a8dd0d7da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8BF22-1415-41A2-A6EC-7417A58EFCE7}">
  <ds:schemaRefs>
    <ds:schemaRef ds:uri="http://schemas.microsoft.com/sharepoint/v3/contenttype/forms"/>
  </ds:schemaRefs>
</ds:datastoreItem>
</file>

<file path=customXml/itemProps3.xml><?xml version="1.0" encoding="utf-8"?>
<ds:datastoreItem xmlns:ds="http://schemas.openxmlformats.org/officeDocument/2006/customXml" ds:itemID="{4D0707FB-4529-46A8-A1BC-1F412D13D1A0}">
  <ds:schemaRefs>
    <ds:schemaRef ds:uri="http://schemas.microsoft.com/office/2006/metadata/properties"/>
    <ds:schemaRef ds:uri="http://schemas.microsoft.com/office/infopath/2007/PartnerControls"/>
    <ds:schemaRef ds:uri="451094cc-d3ff-439c-91b2-064102758cf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Mundy</dc:creator>
  <cp:keywords/>
  <dc:description/>
  <cp:lastModifiedBy>John Connell</cp:lastModifiedBy>
  <cp:revision>3</cp:revision>
  <cp:lastPrinted>2018-06-27T15:19:00Z</cp:lastPrinted>
  <dcterms:created xsi:type="dcterms:W3CDTF">2022-08-10T12:14:00Z</dcterms:created>
  <dcterms:modified xsi:type="dcterms:W3CDTF">2022-08-31T09:36:00Z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0x010100FCEF735D8D24D840BFB6A8EFE1249DC3</vt:lpwstr>
  </property>
  <property fmtid="{D5CDD505-2E9C-101B-9397-08002B2CF9AE}" pid="3" name="Order">
    <vt:r8>1067800</vt:r8>
  </property>
  <property fmtid="{D5CDD505-2E9C-101B-9397-08002B2CF9AE}" pid="4" name="ComplianceAssetId">
    <vt:lpwstr/>
  </property>
</Properties>
</file>