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67" w:rsidRPr="0066456D" w:rsidRDefault="00885E23" w:rsidP="004403C4">
      <w:pPr>
        <w:outlineLvl w:val="0"/>
        <w:rPr>
          <w:rFonts w:ascii="Tahoma" w:hAnsi="Tahoma" w:cs="Tahoma"/>
          <w:b/>
          <w:sz w:val="32"/>
          <w:szCs w:val="32"/>
        </w:rPr>
      </w:pPr>
      <w:r w:rsidRPr="00C84914">
        <w:rPr>
          <w:rFonts w:ascii="Arial" w:hAnsi="Arial" w:cs="Arial"/>
          <w:b/>
          <w:noProof/>
          <w:sz w:val="22"/>
          <w:szCs w:val="22"/>
          <w:lang w:eastAsia="en-GB"/>
        </w:rPr>
        <w:drawing>
          <wp:anchor distT="0" distB="0" distL="114300" distR="114300" simplePos="0" relativeHeight="251661312" behindDoc="0" locked="0" layoutInCell="1" allowOverlap="1" wp14:anchorId="40DE5D45" wp14:editId="2DACFABB">
            <wp:simplePos x="0" y="0"/>
            <wp:positionH relativeFrom="column">
              <wp:posOffset>4768850</wp:posOffset>
            </wp:positionH>
            <wp:positionV relativeFrom="paragraph">
              <wp:posOffset>-297815</wp:posOffset>
            </wp:positionV>
            <wp:extent cx="1111250" cy="1111250"/>
            <wp:effectExtent l="0" t="0" r="0" b="0"/>
            <wp:wrapNone/>
            <wp:docPr id="2" name="Picture 2"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preferRelativeResize="0">
                      <a:picLocks noChangeAspect="1" noChangeArrowheads="1"/>
                    </pic:cNvPicPr>
                  </pic:nvPicPr>
                  <pic:blipFill>
                    <a:blip r:embed="rId8" cstate="print"/>
                    <a:srcRect/>
                    <a:stretch>
                      <a:fillRect/>
                    </a:stretch>
                  </pic:blipFill>
                  <pic:spPr bwMode="auto">
                    <a:xfrm>
                      <a:off x="0" y="0"/>
                      <a:ext cx="1111250" cy="1111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426">
        <w:rPr>
          <w:rFonts w:ascii="Tahoma" w:hAnsi="Tahoma" w:cs="Tahoma"/>
          <w:b/>
          <w:szCs w:val="24"/>
        </w:rPr>
        <w:t xml:space="preserve"> </w:t>
      </w:r>
    </w:p>
    <w:p w:rsidR="00D25EED" w:rsidRPr="00C334A7" w:rsidRDefault="00D43D10" w:rsidP="00BD11D9">
      <w:pPr>
        <w:outlineLvl w:val="0"/>
        <w:rPr>
          <w:rFonts w:ascii="Arial" w:hAnsi="Arial" w:cs="Arial"/>
          <w:b/>
          <w:bCs/>
          <w:color w:val="17365D" w:themeColor="text2" w:themeShade="BF"/>
          <w:sz w:val="28"/>
          <w:szCs w:val="28"/>
          <w:lang w:eastAsia="en-GB"/>
        </w:rPr>
      </w:pPr>
      <w:r w:rsidRPr="00C334A7">
        <w:rPr>
          <w:rFonts w:ascii="Arial" w:hAnsi="Arial" w:cs="Arial"/>
          <w:b/>
          <w:bCs/>
          <w:color w:val="17365D" w:themeColor="text2" w:themeShade="BF"/>
          <w:sz w:val="28"/>
          <w:szCs w:val="28"/>
          <w:lang w:eastAsia="en-GB"/>
        </w:rPr>
        <w:t>ADMINISTRATI</w:t>
      </w:r>
      <w:r w:rsidR="00181121" w:rsidRPr="00C334A7">
        <w:rPr>
          <w:rFonts w:ascii="Arial" w:hAnsi="Arial" w:cs="Arial"/>
          <w:b/>
          <w:bCs/>
          <w:color w:val="17365D" w:themeColor="text2" w:themeShade="BF"/>
          <w:sz w:val="28"/>
          <w:szCs w:val="28"/>
          <w:lang w:eastAsia="en-GB"/>
        </w:rPr>
        <w:t>ON</w:t>
      </w:r>
      <w:r w:rsidRPr="00C334A7">
        <w:rPr>
          <w:rFonts w:ascii="Arial" w:hAnsi="Arial" w:cs="Arial"/>
          <w:b/>
          <w:bCs/>
          <w:color w:val="17365D" w:themeColor="text2" w:themeShade="BF"/>
          <w:sz w:val="28"/>
          <w:szCs w:val="28"/>
          <w:lang w:eastAsia="en-GB"/>
        </w:rPr>
        <w:t xml:space="preserve"> OFFICER</w:t>
      </w:r>
      <w:r w:rsidR="009D5694" w:rsidRPr="00C334A7">
        <w:rPr>
          <w:rFonts w:ascii="Arial" w:hAnsi="Arial" w:cs="Arial"/>
          <w:b/>
          <w:bCs/>
          <w:color w:val="17365D" w:themeColor="text2" w:themeShade="BF"/>
          <w:sz w:val="28"/>
          <w:szCs w:val="28"/>
          <w:lang w:eastAsia="en-GB"/>
        </w:rPr>
        <w:t xml:space="preserve"> (FINANCE AND HR)</w:t>
      </w:r>
      <w:r w:rsidRPr="00C334A7">
        <w:rPr>
          <w:rFonts w:ascii="Arial" w:hAnsi="Arial" w:cs="Arial"/>
          <w:b/>
          <w:bCs/>
          <w:color w:val="17365D" w:themeColor="text2" w:themeShade="BF"/>
          <w:sz w:val="28"/>
          <w:szCs w:val="28"/>
          <w:lang w:eastAsia="en-GB"/>
        </w:rPr>
        <w:t xml:space="preserve"> </w:t>
      </w:r>
    </w:p>
    <w:p w:rsidR="002E5403" w:rsidRPr="002E5403" w:rsidRDefault="002E5403" w:rsidP="00BD11D9">
      <w:pPr>
        <w:outlineLvl w:val="0"/>
        <w:rPr>
          <w:rFonts w:ascii="Arial" w:hAnsi="Arial" w:cs="Arial"/>
          <w:b/>
          <w:color w:val="244061" w:themeColor="accent1" w:themeShade="80"/>
          <w:szCs w:val="28"/>
        </w:rPr>
      </w:pPr>
    </w:p>
    <w:p w:rsidR="008C2867" w:rsidRPr="00C334A7" w:rsidRDefault="00A21BDD" w:rsidP="00BD11D9">
      <w:pPr>
        <w:outlineLvl w:val="0"/>
        <w:rPr>
          <w:rFonts w:ascii="Arial" w:hAnsi="Arial" w:cs="Arial"/>
          <w:b/>
          <w:color w:val="244061" w:themeColor="accent1" w:themeShade="80"/>
          <w:sz w:val="28"/>
          <w:szCs w:val="28"/>
        </w:rPr>
      </w:pPr>
      <w:r w:rsidRPr="00C334A7">
        <w:rPr>
          <w:rFonts w:ascii="Arial" w:hAnsi="Arial" w:cs="Arial"/>
          <w:b/>
          <w:color w:val="244061" w:themeColor="accent1" w:themeShade="80"/>
          <w:sz w:val="28"/>
          <w:szCs w:val="28"/>
        </w:rPr>
        <w:t>Job Description</w:t>
      </w:r>
    </w:p>
    <w:p w:rsidR="002E5403" w:rsidRPr="002E5403" w:rsidRDefault="002E5403" w:rsidP="00BD11D9">
      <w:pPr>
        <w:rPr>
          <w:rFonts w:ascii="Arial" w:hAnsi="Arial" w:cs="Arial"/>
          <w:b/>
          <w:sz w:val="28"/>
          <w:szCs w:val="22"/>
        </w:rPr>
      </w:pPr>
    </w:p>
    <w:p w:rsidR="008C2867" w:rsidRPr="00C334A7" w:rsidRDefault="002E5403" w:rsidP="002E5403">
      <w:pPr>
        <w:rPr>
          <w:rFonts w:ascii="Arial" w:hAnsi="Arial" w:cs="Arial"/>
          <w:sz w:val="22"/>
          <w:szCs w:val="22"/>
        </w:rPr>
      </w:pPr>
      <w:r w:rsidRPr="00C334A7">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7A2AE0A7" wp14:editId="59F95A95">
                <wp:simplePos x="0" y="0"/>
                <wp:positionH relativeFrom="column">
                  <wp:posOffset>28575</wp:posOffset>
                </wp:positionH>
                <wp:positionV relativeFrom="paragraph">
                  <wp:posOffset>38100</wp:posOffset>
                </wp:positionV>
                <wp:extent cx="408622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flipV="1">
                          <a:off x="0" y="0"/>
                          <a:ext cx="4086225"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A5479"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pt" to="3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" strokecolor="#003e82" strokeweight="3pt"/>
            </w:pict>
          </mc:Fallback>
        </mc:AlternateContent>
      </w:r>
    </w:p>
    <w:p w:rsidR="008C2867" w:rsidRDefault="008C2867" w:rsidP="008C2867">
      <w:pPr>
        <w:jc w:val="both"/>
        <w:rPr>
          <w:rFonts w:ascii="Arial" w:hAnsi="Arial" w:cs="Arial"/>
          <w:sz w:val="22"/>
          <w:szCs w:val="22"/>
        </w:rPr>
      </w:pPr>
    </w:p>
    <w:p w:rsidR="002E5403" w:rsidRPr="00C334A7" w:rsidRDefault="002E5403" w:rsidP="008C2867">
      <w:pPr>
        <w:jc w:val="both"/>
        <w:rPr>
          <w:rFonts w:ascii="Arial" w:hAnsi="Arial" w:cs="Arial"/>
          <w:sz w:val="22"/>
          <w:szCs w:val="22"/>
        </w:rPr>
      </w:pPr>
    </w:p>
    <w:p w:rsidR="008C2867" w:rsidRPr="00C334A7" w:rsidRDefault="008C2867" w:rsidP="008C2867">
      <w:pPr>
        <w:rPr>
          <w:rFonts w:ascii="Arial" w:hAnsi="Arial" w:cs="Arial"/>
          <w:sz w:val="22"/>
          <w:szCs w:val="22"/>
        </w:rPr>
      </w:pPr>
      <w:r w:rsidRPr="00C334A7">
        <w:rPr>
          <w:rStyle w:val="Heading2Char"/>
          <w:rFonts w:ascii="Arial" w:hAnsi="Arial" w:cs="Arial"/>
          <w:color w:val="244061" w:themeColor="accent1" w:themeShade="80"/>
          <w:sz w:val="22"/>
          <w:szCs w:val="22"/>
        </w:rPr>
        <w:t>Employer:</w:t>
      </w:r>
      <w:r w:rsidRPr="00C334A7">
        <w:rPr>
          <w:rFonts w:ascii="Arial" w:hAnsi="Arial" w:cs="Arial"/>
          <w:sz w:val="22"/>
          <w:szCs w:val="22"/>
        </w:rPr>
        <w:tab/>
      </w:r>
      <w:r w:rsidR="002117D5">
        <w:rPr>
          <w:rFonts w:ascii="Arial" w:hAnsi="Arial" w:cs="Arial"/>
          <w:sz w:val="22"/>
          <w:szCs w:val="22"/>
        </w:rPr>
        <w:tab/>
      </w:r>
      <w:r w:rsidR="000262C1" w:rsidRPr="00C334A7">
        <w:rPr>
          <w:rFonts w:ascii="Arial" w:hAnsi="Arial" w:cs="Arial"/>
          <w:sz w:val="22"/>
          <w:szCs w:val="22"/>
        </w:rPr>
        <w:t xml:space="preserve">Clackmannanshire </w:t>
      </w:r>
      <w:r w:rsidR="002E3426" w:rsidRPr="00C334A7">
        <w:rPr>
          <w:rFonts w:ascii="Arial" w:hAnsi="Arial" w:cs="Arial"/>
          <w:sz w:val="22"/>
          <w:szCs w:val="22"/>
        </w:rPr>
        <w:t xml:space="preserve">Citizens Advice Bureau  </w:t>
      </w:r>
    </w:p>
    <w:p w:rsidR="008C2867" w:rsidRPr="00C334A7" w:rsidRDefault="008C2867" w:rsidP="008C2867">
      <w:pPr>
        <w:ind w:left="360"/>
        <w:jc w:val="both"/>
        <w:rPr>
          <w:rFonts w:ascii="Arial" w:hAnsi="Arial" w:cs="Arial"/>
          <w:sz w:val="22"/>
          <w:szCs w:val="22"/>
        </w:rPr>
      </w:pPr>
    </w:p>
    <w:p w:rsidR="008C2867" w:rsidRPr="00C334A7" w:rsidRDefault="008C2867" w:rsidP="008C2867">
      <w:pPr>
        <w:jc w:val="both"/>
        <w:outlineLvl w:val="0"/>
        <w:rPr>
          <w:rFonts w:ascii="Arial" w:hAnsi="Arial" w:cs="Arial"/>
          <w:sz w:val="22"/>
          <w:szCs w:val="22"/>
        </w:rPr>
      </w:pPr>
      <w:r w:rsidRPr="00C334A7">
        <w:rPr>
          <w:rStyle w:val="Heading2Char"/>
          <w:rFonts w:ascii="Arial" w:hAnsi="Arial" w:cs="Arial"/>
          <w:color w:val="244061" w:themeColor="accent1" w:themeShade="80"/>
          <w:sz w:val="22"/>
          <w:szCs w:val="22"/>
        </w:rPr>
        <w:t>Job Title:</w:t>
      </w:r>
      <w:r w:rsidRPr="00C334A7">
        <w:rPr>
          <w:rFonts w:ascii="Arial" w:hAnsi="Arial" w:cs="Arial"/>
          <w:b/>
          <w:sz w:val="22"/>
          <w:szCs w:val="22"/>
        </w:rPr>
        <w:tab/>
      </w:r>
      <w:r w:rsidRPr="00C334A7">
        <w:rPr>
          <w:rFonts w:ascii="Arial" w:hAnsi="Arial" w:cs="Arial"/>
          <w:sz w:val="22"/>
          <w:szCs w:val="22"/>
        </w:rPr>
        <w:t xml:space="preserve"> </w:t>
      </w:r>
      <w:r w:rsidR="002117D5">
        <w:rPr>
          <w:rFonts w:ascii="Arial" w:hAnsi="Arial" w:cs="Arial"/>
          <w:sz w:val="22"/>
          <w:szCs w:val="22"/>
        </w:rPr>
        <w:tab/>
      </w:r>
      <w:r w:rsidR="001C195E" w:rsidRPr="00C334A7">
        <w:rPr>
          <w:rFonts w:ascii="Arial" w:hAnsi="Arial" w:cs="Arial"/>
          <w:sz w:val="22"/>
          <w:szCs w:val="22"/>
        </w:rPr>
        <w:t xml:space="preserve">Administration Officer (Finance and HR) </w:t>
      </w:r>
    </w:p>
    <w:p w:rsidR="008C2867" w:rsidRPr="00C334A7" w:rsidRDefault="008C2867" w:rsidP="008C2867">
      <w:pPr>
        <w:jc w:val="both"/>
        <w:rPr>
          <w:rFonts w:ascii="Arial" w:hAnsi="Arial" w:cs="Arial"/>
          <w:sz w:val="22"/>
          <w:szCs w:val="22"/>
        </w:rPr>
      </w:pPr>
    </w:p>
    <w:p w:rsidR="008C2867" w:rsidRPr="00C334A7" w:rsidRDefault="008C2867" w:rsidP="008C2867">
      <w:pPr>
        <w:jc w:val="both"/>
        <w:rPr>
          <w:rFonts w:ascii="Arial" w:hAnsi="Arial" w:cs="Arial"/>
          <w:sz w:val="22"/>
          <w:szCs w:val="22"/>
        </w:rPr>
      </w:pPr>
      <w:r w:rsidRPr="00C334A7">
        <w:rPr>
          <w:rStyle w:val="Heading2Char"/>
          <w:rFonts w:ascii="Arial" w:hAnsi="Arial" w:cs="Arial"/>
          <w:color w:val="244061" w:themeColor="accent1" w:themeShade="80"/>
          <w:sz w:val="22"/>
          <w:szCs w:val="22"/>
        </w:rPr>
        <w:t>Responsible to:</w:t>
      </w:r>
      <w:r w:rsidRPr="00C334A7">
        <w:rPr>
          <w:rFonts w:ascii="Arial" w:hAnsi="Arial" w:cs="Arial"/>
          <w:b/>
          <w:color w:val="244061" w:themeColor="accent1" w:themeShade="80"/>
          <w:sz w:val="22"/>
          <w:szCs w:val="22"/>
        </w:rPr>
        <w:t xml:space="preserve"> </w:t>
      </w:r>
      <w:r w:rsidRPr="00C334A7">
        <w:rPr>
          <w:rFonts w:ascii="Arial" w:hAnsi="Arial" w:cs="Arial"/>
          <w:color w:val="244061" w:themeColor="accent1" w:themeShade="80"/>
          <w:sz w:val="22"/>
          <w:szCs w:val="22"/>
        </w:rPr>
        <w:t xml:space="preserve"> </w:t>
      </w:r>
      <w:r w:rsidR="002117D5">
        <w:rPr>
          <w:rFonts w:ascii="Arial" w:hAnsi="Arial" w:cs="Arial"/>
          <w:color w:val="244061" w:themeColor="accent1" w:themeShade="80"/>
          <w:sz w:val="22"/>
          <w:szCs w:val="22"/>
        </w:rPr>
        <w:tab/>
      </w:r>
      <w:r w:rsidR="001C195E" w:rsidRPr="00C334A7">
        <w:rPr>
          <w:rFonts w:ascii="Arial" w:hAnsi="Arial" w:cs="Arial"/>
          <w:sz w:val="22"/>
          <w:szCs w:val="22"/>
        </w:rPr>
        <w:t>Fi</w:t>
      </w:r>
      <w:r w:rsidR="000262C1" w:rsidRPr="00C334A7">
        <w:rPr>
          <w:rFonts w:ascii="Arial" w:hAnsi="Arial" w:cs="Arial"/>
          <w:sz w:val="22"/>
          <w:szCs w:val="22"/>
        </w:rPr>
        <w:t>nance Officer and Personnel Officer</w:t>
      </w:r>
      <w:r w:rsidR="00E2036D" w:rsidRPr="00C334A7">
        <w:rPr>
          <w:rFonts w:ascii="Arial" w:hAnsi="Arial" w:cs="Arial"/>
          <w:sz w:val="22"/>
          <w:szCs w:val="22"/>
        </w:rPr>
        <w:t xml:space="preserve"> </w:t>
      </w:r>
    </w:p>
    <w:p w:rsidR="008C2867" w:rsidRPr="00C334A7" w:rsidRDefault="008C2867" w:rsidP="008C2867">
      <w:pPr>
        <w:jc w:val="both"/>
        <w:rPr>
          <w:rFonts w:ascii="Arial" w:hAnsi="Arial" w:cs="Arial"/>
          <w:sz w:val="22"/>
          <w:szCs w:val="22"/>
        </w:rPr>
      </w:pPr>
    </w:p>
    <w:p w:rsidR="008C2867" w:rsidRPr="00C334A7" w:rsidRDefault="008C2867" w:rsidP="008C2867">
      <w:pPr>
        <w:jc w:val="both"/>
        <w:rPr>
          <w:rFonts w:ascii="Arial" w:hAnsi="Arial" w:cs="Arial"/>
          <w:sz w:val="22"/>
          <w:szCs w:val="22"/>
        </w:rPr>
      </w:pPr>
      <w:r w:rsidRPr="00C334A7">
        <w:rPr>
          <w:rFonts w:ascii="Arial" w:hAnsi="Arial" w:cs="Arial"/>
          <w:b/>
          <w:color w:val="244061" w:themeColor="accent1" w:themeShade="80"/>
          <w:sz w:val="22"/>
          <w:szCs w:val="22"/>
        </w:rPr>
        <w:t>Location:</w:t>
      </w:r>
      <w:r w:rsidRPr="00C334A7">
        <w:rPr>
          <w:rFonts w:ascii="Arial" w:hAnsi="Arial" w:cs="Arial"/>
          <w:sz w:val="22"/>
          <w:szCs w:val="22"/>
        </w:rPr>
        <w:t xml:space="preserve"> </w:t>
      </w:r>
      <w:r w:rsidR="00E2036D" w:rsidRPr="00C334A7">
        <w:rPr>
          <w:rFonts w:ascii="Arial" w:hAnsi="Arial" w:cs="Arial"/>
          <w:sz w:val="22"/>
          <w:szCs w:val="22"/>
        </w:rPr>
        <w:t xml:space="preserve"> </w:t>
      </w:r>
      <w:r w:rsidR="002117D5">
        <w:rPr>
          <w:rFonts w:ascii="Arial" w:hAnsi="Arial" w:cs="Arial"/>
          <w:sz w:val="22"/>
          <w:szCs w:val="22"/>
        </w:rPr>
        <w:tab/>
      </w:r>
      <w:r w:rsidR="002117D5">
        <w:rPr>
          <w:rFonts w:ascii="Arial" w:hAnsi="Arial" w:cs="Arial"/>
          <w:sz w:val="22"/>
          <w:szCs w:val="22"/>
        </w:rPr>
        <w:tab/>
      </w:r>
      <w:proofErr w:type="spellStart"/>
      <w:r w:rsidR="000262C1" w:rsidRPr="00C334A7">
        <w:rPr>
          <w:rFonts w:ascii="Arial" w:hAnsi="Arial" w:cs="Arial"/>
          <w:sz w:val="22"/>
          <w:szCs w:val="22"/>
        </w:rPr>
        <w:t>Alloa</w:t>
      </w:r>
      <w:proofErr w:type="spellEnd"/>
    </w:p>
    <w:p w:rsidR="008C2867" w:rsidRPr="00C334A7" w:rsidRDefault="008C2867" w:rsidP="008C2867">
      <w:pPr>
        <w:jc w:val="both"/>
        <w:rPr>
          <w:rFonts w:ascii="Arial" w:hAnsi="Arial" w:cs="Arial"/>
          <w:color w:val="244061" w:themeColor="accent1" w:themeShade="80"/>
          <w:sz w:val="22"/>
          <w:szCs w:val="22"/>
        </w:rPr>
      </w:pPr>
    </w:p>
    <w:p w:rsidR="008C2867" w:rsidRPr="00C334A7" w:rsidRDefault="008C2867" w:rsidP="008C2867">
      <w:pPr>
        <w:jc w:val="both"/>
        <w:rPr>
          <w:rFonts w:ascii="Arial" w:hAnsi="Arial" w:cs="Arial"/>
          <w:sz w:val="22"/>
          <w:szCs w:val="22"/>
        </w:rPr>
      </w:pPr>
      <w:r w:rsidRPr="00C334A7">
        <w:rPr>
          <w:rFonts w:ascii="Arial" w:hAnsi="Arial" w:cs="Arial"/>
          <w:b/>
          <w:color w:val="244061" w:themeColor="accent1" w:themeShade="80"/>
          <w:sz w:val="22"/>
          <w:szCs w:val="22"/>
        </w:rPr>
        <w:t>Hours per week:</w:t>
      </w:r>
      <w:r w:rsidRPr="00C334A7">
        <w:rPr>
          <w:rFonts w:ascii="Arial" w:hAnsi="Arial" w:cs="Arial"/>
          <w:color w:val="244061" w:themeColor="accent1" w:themeShade="80"/>
          <w:sz w:val="22"/>
          <w:szCs w:val="22"/>
        </w:rPr>
        <w:t xml:space="preserve"> </w:t>
      </w:r>
      <w:r w:rsidR="002117D5">
        <w:rPr>
          <w:rFonts w:ascii="Arial" w:hAnsi="Arial" w:cs="Arial"/>
          <w:color w:val="244061" w:themeColor="accent1" w:themeShade="80"/>
          <w:sz w:val="22"/>
          <w:szCs w:val="22"/>
        </w:rPr>
        <w:tab/>
      </w:r>
      <w:r w:rsidR="00D62337">
        <w:rPr>
          <w:rFonts w:ascii="Arial" w:hAnsi="Arial" w:cs="Arial"/>
          <w:color w:val="244061" w:themeColor="accent1" w:themeShade="80"/>
          <w:sz w:val="22"/>
          <w:szCs w:val="22"/>
        </w:rPr>
        <w:t xml:space="preserve">21 – </w:t>
      </w:r>
      <w:r w:rsidR="00D43D10" w:rsidRPr="00C334A7">
        <w:rPr>
          <w:rFonts w:ascii="Arial" w:hAnsi="Arial" w:cs="Arial"/>
          <w:sz w:val="22"/>
          <w:szCs w:val="22"/>
        </w:rPr>
        <w:t>35</w:t>
      </w:r>
    </w:p>
    <w:p w:rsidR="008C2867" w:rsidRPr="00C334A7" w:rsidRDefault="008C2867" w:rsidP="008C2867">
      <w:pPr>
        <w:jc w:val="both"/>
        <w:rPr>
          <w:rFonts w:ascii="Arial" w:hAnsi="Arial" w:cs="Arial"/>
          <w:sz w:val="22"/>
          <w:szCs w:val="22"/>
        </w:rPr>
      </w:pPr>
    </w:p>
    <w:p w:rsidR="00CF2C92" w:rsidRPr="00C334A7" w:rsidRDefault="008C2867" w:rsidP="00D62337">
      <w:pPr>
        <w:ind w:left="2160" w:hanging="2160"/>
        <w:jc w:val="both"/>
        <w:rPr>
          <w:rFonts w:ascii="Arial" w:hAnsi="Arial" w:cs="Arial"/>
          <w:sz w:val="22"/>
          <w:szCs w:val="22"/>
        </w:rPr>
      </w:pPr>
      <w:r w:rsidRPr="00C334A7">
        <w:rPr>
          <w:rFonts w:ascii="Arial" w:hAnsi="Arial" w:cs="Arial"/>
          <w:b/>
          <w:color w:val="244061" w:themeColor="accent1" w:themeShade="80"/>
          <w:sz w:val="22"/>
          <w:szCs w:val="22"/>
        </w:rPr>
        <w:t>Salary:</w:t>
      </w:r>
      <w:r w:rsidRPr="00C334A7">
        <w:rPr>
          <w:rFonts w:ascii="Arial" w:hAnsi="Arial" w:cs="Arial"/>
          <w:sz w:val="22"/>
          <w:szCs w:val="22"/>
        </w:rPr>
        <w:t xml:space="preserve">  </w:t>
      </w:r>
      <w:r w:rsidR="002117D5">
        <w:rPr>
          <w:rFonts w:ascii="Arial" w:hAnsi="Arial" w:cs="Arial"/>
          <w:sz w:val="22"/>
          <w:szCs w:val="22"/>
        </w:rPr>
        <w:tab/>
      </w:r>
      <w:r w:rsidR="00D62337" w:rsidRPr="00F67744">
        <w:rPr>
          <w:rFonts w:ascii="Arial" w:hAnsi="Arial" w:cs="Arial"/>
          <w:sz w:val="22"/>
          <w:szCs w:val="22"/>
        </w:rPr>
        <w:t>£2</w:t>
      </w:r>
      <w:r w:rsidR="00D62337">
        <w:rPr>
          <w:rFonts w:ascii="Arial" w:hAnsi="Arial" w:cs="Arial"/>
          <w:sz w:val="22"/>
          <w:szCs w:val="22"/>
        </w:rPr>
        <w:t>0,500 - £25,500</w:t>
      </w:r>
      <w:r w:rsidR="00D62337" w:rsidRPr="00F67744">
        <w:rPr>
          <w:rFonts w:ascii="Arial" w:hAnsi="Arial" w:cs="Arial"/>
          <w:sz w:val="22"/>
          <w:szCs w:val="22"/>
        </w:rPr>
        <w:t xml:space="preserve"> per annum</w:t>
      </w:r>
      <w:r w:rsidR="00D62337">
        <w:rPr>
          <w:rFonts w:ascii="Arial" w:hAnsi="Arial" w:cs="Arial"/>
          <w:sz w:val="22"/>
          <w:szCs w:val="22"/>
        </w:rPr>
        <w:t>,</w:t>
      </w:r>
      <w:r w:rsidR="00D62337" w:rsidRPr="00F67744">
        <w:rPr>
          <w:rFonts w:ascii="Arial" w:hAnsi="Arial" w:cs="Arial"/>
          <w:sz w:val="22"/>
          <w:szCs w:val="22"/>
        </w:rPr>
        <w:t xml:space="preserve"> </w:t>
      </w:r>
      <w:r w:rsidR="00D62337">
        <w:rPr>
          <w:rFonts w:ascii="Arial" w:hAnsi="Arial" w:cs="Arial"/>
          <w:sz w:val="22"/>
          <w:szCs w:val="22"/>
        </w:rPr>
        <w:t>dependent on experience (pro rata</w:t>
      </w:r>
      <w:r w:rsidR="00D62337">
        <w:rPr>
          <w:rFonts w:ascii="Arial" w:hAnsi="Arial" w:cs="Arial"/>
          <w:sz w:val="22"/>
          <w:szCs w:val="22"/>
        </w:rPr>
        <w:t xml:space="preserve"> for part-time)</w:t>
      </w:r>
      <w:r w:rsidR="00D62337" w:rsidRPr="00D62337">
        <w:rPr>
          <w:rFonts w:ascii="Arial" w:hAnsi="Arial" w:cs="Arial"/>
          <w:sz w:val="22"/>
          <w:szCs w:val="22"/>
        </w:rPr>
        <w:t xml:space="preserve"> </w:t>
      </w:r>
      <w:r w:rsidR="00D62337">
        <w:rPr>
          <w:rFonts w:ascii="Arial" w:hAnsi="Arial" w:cs="Arial"/>
          <w:sz w:val="22"/>
          <w:szCs w:val="22"/>
        </w:rPr>
        <w:t>+ 5% pension</w:t>
      </w:r>
    </w:p>
    <w:p w:rsidR="00DC1847" w:rsidRDefault="00DC1847" w:rsidP="008C2867">
      <w:pPr>
        <w:jc w:val="both"/>
        <w:rPr>
          <w:rFonts w:ascii="Arial" w:hAnsi="Arial" w:cs="Arial"/>
          <w:sz w:val="22"/>
          <w:szCs w:val="22"/>
        </w:rPr>
      </w:pPr>
    </w:p>
    <w:p w:rsidR="002E5403" w:rsidRDefault="002E5403" w:rsidP="008C2867">
      <w:pPr>
        <w:jc w:val="both"/>
        <w:rPr>
          <w:rFonts w:ascii="Arial" w:hAnsi="Arial" w:cs="Arial"/>
          <w:sz w:val="22"/>
          <w:szCs w:val="22"/>
        </w:rPr>
      </w:pPr>
    </w:p>
    <w:p w:rsidR="00FF3F77" w:rsidRPr="00933042" w:rsidRDefault="00FF3F77" w:rsidP="002117D5">
      <w:pPr>
        <w:pStyle w:val="Heading2"/>
        <w:spacing w:line="23" w:lineRule="atLeast"/>
        <w:rPr>
          <w:rFonts w:ascii="Arial" w:hAnsi="Arial" w:cs="Arial"/>
          <w:color w:val="244061" w:themeColor="accent1" w:themeShade="80"/>
          <w:sz w:val="24"/>
          <w:szCs w:val="28"/>
        </w:rPr>
      </w:pPr>
      <w:r w:rsidRPr="00933042">
        <w:rPr>
          <w:rFonts w:ascii="Arial" w:hAnsi="Arial" w:cs="Arial"/>
          <w:color w:val="244061" w:themeColor="accent1" w:themeShade="80"/>
          <w:sz w:val="24"/>
          <w:szCs w:val="28"/>
        </w:rPr>
        <w:t>S</w:t>
      </w:r>
      <w:r w:rsidR="00933042">
        <w:rPr>
          <w:rFonts w:ascii="Arial" w:hAnsi="Arial" w:cs="Arial"/>
          <w:color w:val="244061" w:themeColor="accent1" w:themeShade="80"/>
          <w:sz w:val="24"/>
          <w:szCs w:val="28"/>
        </w:rPr>
        <w:t>ummary of Main Responsibilities</w:t>
      </w:r>
    </w:p>
    <w:p w:rsidR="001C7F7A" w:rsidRPr="00C334A7" w:rsidRDefault="001C7F7A" w:rsidP="002117D5">
      <w:pPr>
        <w:spacing w:line="23" w:lineRule="atLeast"/>
        <w:jc w:val="both"/>
        <w:rPr>
          <w:rFonts w:ascii="Arial" w:hAnsi="Arial" w:cs="Arial"/>
          <w:sz w:val="22"/>
          <w:szCs w:val="22"/>
        </w:rPr>
      </w:pPr>
    </w:p>
    <w:p w:rsidR="00322265" w:rsidRPr="00C334A7" w:rsidRDefault="00322265" w:rsidP="002117D5">
      <w:pPr>
        <w:autoSpaceDE w:val="0"/>
        <w:autoSpaceDN w:val="0"/>
        <w:spacing w:line="23" w:lineRule="atLeast"/>
        <w:jc w:val="both"/>
        <w:rPr>
          <w:rFonts w:ascii="Arial" w:hAnsi="Arial" w:cs="Arial"/>
          <w:sz w:val="22"/>
          <w:szCs w:val="22"/>
        </w:rPr>
      </w:pPr>
      <w:r w:rsidRPr="00C334A7">
        <w:rPr>
          <w:rFonts w:ascii="Arial" w:hAnsi="Arial" w:cs="Arial"/>
          <w:bCs/>
          <w:sz w:val="22"/>
          <w:szCs w:val="22"/>
          <w:lang w:eastAsia="en-GB"/>
        </w:rPr>
        <w:t xml:space="preserve">This is a new role which offers an exciting </w:t>
      </w:r>
      <w:r w:rsidR="00CB5A10">
        <w:rPr>
          <w:rFonts w:ascii="Arial" w:hAnsi="Arial" w:cs="Arial"/>
          <w:bCs/>
          <w:sz w:val="22"/>
          <w:szCs w:val="22"/>
          <w:lang w:eastAsia="en-GB"/>
        </w:rPr>
        <w:t xml:space="preserve">and varied </w:t>
      </w:r>
      <w:r w:rsidRPr="00C334A7">
        <w:rPr>
          <w:rFonts w:ascii="Arial" w:hAnsi="Arial" w:cs="Arial"/>
          <w:bCs/>
          <w:sz w:val="22"/>
          <w:szCs w:val="22"/>
          <w:lang w:eastAsia="en-GB"/>
        </w:rPr>
        <w:t xml:space="preserve">development opportunity for the right applicant. You will work as part of a dedicated team providing support to the finance and HR functions of the bureau. </w:t>
      </w:r>
      <w:r w:rsidRPr="00C334A7">
        <w:rPr>
          <w:rFonts w:ascii="Arial" w:hAnsi="Arial" w:cs="Arial"/>
          <w:sz w:val="22"/>
          <w:szCs w:val="22"/>
        </w:rPr>
        <w:t>Working closely with the Finance and Personnel Officers you will ensure that we maintain high standards in administrative and financial processes. The Administration Officer will ensure that finance processes are accurate and that tasks are completed on time and that HR systems work effectively and staff and line managers are supported. The post</w:t>
      </w:r>
      <w:r w:rsidR="00D62337">
        <w:rPr>
          <w:rFonts w:ascii="Arial" w:hAnsi="Arial" w:cs="Arial"/>
          <w:sz w:val="22"/>
          <w:szCs w:val="22"/>
        </w:rPr>
        <w:t xml:space="preserve"> </w:t>
      </w:r>
      <w:r w:rsidRPr="00C334A7">
        <w:rPr>
          <w:rFonts w:ascii="Arial" w:hAnsi="Arial" w:cs="Arial"/>
          <w:sz w:val="22"/>
          <w:szCs w:val="22"/>
        </w:rPr>
        <w:t xml:space="preserve">holder will also assist with other resource management and administration activities. </w:t>
      </w:r>
    </w:p>
    <w:p w:rsidR="00322265" w:rsidRPr="00C334A7" w:rsidRDefault="00322265" w:rsidP="002117D5">
      <w:pPr>
        <w:autoSpaceDE w:val="0"/>
        <w:autoSpaceDN w:val="0"/>
        <w:spacing w:line="23" w:lineRule="atLeast"/>
        <w:jc w:val="both"/>
        <w:rPr>
          <w:rFonts w:ascii="Arial" w:hAnsi="Arial" w:cs="Arial"/>
          <w:sz w:val="22"/>
          <w:szCs w:val="22"/>
        </w:rPr>
      </w:pPr>
    </w:p>
    <w:p w:rsidR="00322265" w:rsidRPr="00C334A7" w:rsidRDefault="00322265" w:rsidP="002117D5">
      <w:pPr>
        <w:autoSpaceDE w:val="0"/>
        <w:autoSpaceDN w:val="0"/>
        <w:spacing w:line="23" w:lineRule="atLeast"/>
        <w:jc w:val="both"/>
        <w:rPr>
          <w:rFonts w:ascii="Arial" w:hAnsi="Arial" w:cs="Arial"/>
          <w:sz w:val="22"/>
          <w:szCs w:val="22"/>
        </w:rPr>
      </w:pPr>
      <w:r w:rsidRPr="00C334A7">
        <w:rPr>
          <w:rFonts w:ascii="Arial" w:hAnsi="Arial" w:cs="Arial"/>
          <w:sz w:val="22"/>
          <w:szCs w:val="22"/>
        </w:rPr>
        <w:t>This is an evolving role therefore responsibilities are expected to change as it develops.</w:t>
      </w:r>
    </w:p>
    <w:p w:rsidR="000262C1" w:rsidRPr="00C334A7" w:rsidRDefault="000262C1" w:rsidP="002117D5">
      <w:pPr>
        <w:autoSpaceDE w:val="0"/>
        <w:autoSpaceDN w:val="0"/>
        <w:spacing w:line="23" w:lineRule="atLeast"/>
        <w:rPr>
          <w:rFonts w:ascii="Arial" w:hAnsi="Arial" w:cs="Arial"/>
          <w:sz w:val="22"/>
          <w:szCs w:val="22"/>
        </w:rPr>
      </w:pPr>
    </w:p>
    <w:p w:rsidR="00D014A4" w:rsidRPr="00933042" w:rsidRDefault="00933042" w:rsidP="002117D5">
      <w:pPr>
        <w:keepNext/>
        <w:keepLines/>
        <w:spacing w:before="200" w:line="23" w:lineRule="atLeast"/>
        <w:outlineLvl w:val="1"/>
        <w:rPr>
          <w:rFonts w:ascii="Arial" w:eastAsiaTheme="majorEastAsia" w:hAnsi="Arial" w:cs="Arial"/>
          <w:b/>
          <w:bCs/>
          <w:color w:val="244061" w:themeColor="accent1" w:themeShade="80"/>
          <w:szCs w:val="28"/>
        </w:rPr>
      </w:pPr>
      <w:r w:rsidRPr="00933042">
        <w:rPr>
          <w:rFonts w:ascii="Arial" w:eastAsiaTheme="majorEastAsia" w:hAnsi="Arial" w:cs="Arial"/>
          <w:b/>
          <w:bCs/>
          <w:color w:val="244061" w:themeColor="accent1" w:themeShade="80"/>
          <w:szCs w:val="28"/>
        </w:rPr>
        <w:t>Main Responsibilities</w:t>
      </w:r>
      <w:r w:rsidR="00D014A4" w:rsidRPr="00933042">
        <w:rPr>
          <w:rFonts w:ascii="Arial" w:eastAsiaTheme="majorEastAsia" w:hAnsi="Arial" w:cs="Arial"/>
          <w:b/>
          <w:bCs/>
          <w:color w:val="244061" w:themeColor="accent1" w:themeShade="80"/>
          <w:szCs w:val="28"/>
        </w:rPr>
        <w:t xml:space="preserve"> </w:t>
      </w:r>
    </w:p>
    <w:p w:rsidR="0066456D" w:rsidRPr="00C334A7" w:rsidRDefault="0066456D" w:rsidP="002117D5">
      <w:pPr>
        <w:spacing w:line="23" w:lineRule="atLeast"/>
        <w:rPr>
          <w:rFonts w:ascii="Arial" w:hAnsi="Arial" w:cs="Arial"/>
          <w:sz w:val="22"/>
          <w:szCs w:val="22"/>
        </w:rPr>
      </w:pPr>
    </w:p>
    <w:p w:rsidR="0066456D" w:rsidRPr="00C334A7" w:rsidRDefault="00E96555" w:rsidP="002117D5">
      <w:pPr>
        <w:spacing w:after="120" w:line="23" w:lineRule="atLeast"/>
        <w:rPr>
          <w:rFonts w:ascii="Arial" w:hAnsi="Arial" w:cs="Arial"/>
          <w:b/>
          <w:sz w:val="22"/>
          <w:szCs w:val="22"/>
        </w:rPr>
      </w:pPr>
      <w:r w:rsidRPr="00C334A7">
        <w:rPr>
          <w:rFonts w:ascii="Arial" w:hAnsi="Arial" w:cs="Arial"/>
          <w:b/>
          <w:sz w:val="22"/>
          <w:szCs w:val="22"/>
        </w:rPr>
        <w:t>Financial administration</w:t>
      </w:r>
    </w:p>
    <w:p w:rsidR="00322265" w:rsidRPr="00C334A7" w:rsidRDefault="00322265" w:rsidP="002117D5">
      <w:pPr>
        <w:spacing w:line="360" w:lineRule="auto"/>
        <w:rPr>
          <w:rFonts w:ascii="Arial" w:hAnsi="Arial" w:cs="Arial"/>
          <w:sz w:val="22"/>
          <w:szCs w:val="22"/>
        </w:rPr>
      </w:pPr>
      <w:r w:rsidRPr="00C334A7">
        <w:rPr>
          <w:rFonts w:ascii="Arial" w:hAnsi="Arial" w:cs="Arial"/>
          <w:sz w:val="22"/>
          <w:szCs w:val="22"/>
        </w:rPr>
        <w:t>Support and assistance to Finance Officer including:</w:t>
      </w:r>
    </w:p>
    <w:p w:rsidR="00322265" w:rsidRPr="00C334A7" w:rsidRDefault="00322265" w:rsidP="002117D5">
      <w:pPr>
        <w:pStyle w:val="ListParagraph"/>
        <w:numPr>
          <w:ilvl w:val="0"/>
          <w:numId w:val="31"/>
        </w:numPr>
        <w:spacing w:line="360" w:lineRule="auto"/>
        <w:rPr>
          <w:rFonts w:ascii="Arial" w:hAnsi="Arial" w:cs="Arial"/>
          <w:sz w:val="22"/>
          <w:szCs w:val="22"/>
        </w:rPr>
      </w:pPr>
      <w:r w:rsidRPr="00C334A7">
        <w:rPr>
          <w:rFonts w:ascii="Arial" w:hAnsi="Arial" w:cs="Arial"/>
          <w:sz w:val="22"/>
          <w:szCs w:val="22"/>
        </w:rPr>
        <w:t>Prepare invoices for payment</w:t>
      </w:r>
    </w:p>
    <w:p w:rsidR="00322265" w:rsidRPr="00C334A7" w:rsidRDefault="00322265" w:rsidP="002117D5">
      <w:pPr>
        <w:pStyle w:val="ListParagraph"/>
        <w:numPr>
          <w:ilvl w:val="0"/>
          <w:numId w:val="31"/>
        </w:numPr>
        <w:spacing w:line="360" w:lineRule="auto"/>
        <w:rPr>
          <w:rFonts w:ascii="Arial" w:hAnsi="Arial" w:cs="Arial"/>
          <w:sz w:val="22"/>
          <w:szCs w:val="22"/>
        </w:rPr>
      </w:pPr>
      <w:r w:rsidRPr="00C334A7">
        <w:rPr>
          <w:rFonts w:ascii="Arial" w:hAnsi="Arial" w:cs="Arial"/>
          <w:sz w:val="22"/>
          <w:szCs w:val="22"/>
        </w:rPr>
        <w:t>Input accounting transactions to Sage</w:t>
      </w:r>
    </w:p>
    <w:p w:rsidR="00322265" w:rsidRPr="00C334A7" w:rsidRDefault="00322265" w:rsidP="002117D5">
      <w:pPr>
        <w:pStyle w:val="ListParagraph"/>
        <w:numPr>
          <w:ilvl w:val="0"/>
          <w:numId w:val="31"/>
        </w:numPr>
        <w:spacing w:line="360" w:lineRule="auto"/>
        <w:rPr>
          <w:rFonts w:ascii="Arial" w:hAnsi="Arial" w:cs="Arial"/>
          <w:sz w:val="22"/>
          <w:szCs w:val="22"/>
        </w:rPr>
      </w:pPr>
      <w:r w:rsidRPr="00C334A7">
        <w:rPr>
          <w:rFonts w:ascii="Arial" w:hAnsi="Arial" w:cs="Arial"/>
          <w:sz w:val="22"/>
          <w:szCs w:val="22"/>
        </w:rPr>
        <w:t>Record petty cash transactions and reconcile</w:t>
      </w:r>
    </w:p>
    <w:p w:rsidR="00322265" w:rsidRPr="00C334A7" w:rsidRDefault="00322265" w:rsidP="002117D5">
      <w:pPr>
        <w:pStyle w:val="ListParagraph"/>
        <w:numPr>
          <w:ilvl w:val="0"/>
          <w:numId w:val="31"/>
        </w:numPr>
        <w:spacing w:line="360" w:lineRule="auto"/>
        <w:rPr>
          <w:rFonts w:ascii="Arial" w:hAnsi="Arial" w:cs="Arial"/>
          <w:sz w:val="22"/>
          <w:szCs w:val="22"/>
        </w:rPr>
      </w:pPr>
      <w:r w:rsidRPr="00C334A7">
        <w:rPr>
          <w:rFonts w:ascii="Arial" w:hAnsi="Arial" w:cs="Arial"/>
          <w:sz w:val="22"/>
          <w:szCs w:val="22"/>
        </w:rPr>
        <w:t>Assist with preparation of financial reports for Board</w:t>
      </w:r>
    </w:p>
    <w:p w:rsidR="00E96555" w:rsidRPr="00C334A7" w:rsidRDefault="00322265" w:rsidP="002117D5">
      <w:pPr>
        <w:pStyle w:val="ListParagraph"/>
        <w:numPr>
          <w:ilvl w:val="0"/>
          <w:numId w:val="31"/>
        </w:numPr>
        <w:spacing w:line="360" w:lineRule="auto"/>
        <w:rPr>
          <w:rFonts w:ascii="Arial" w:hAnsi="Arial" w:cs="Arial"/>
          <w:sz w:val="22"/>
          <w:szCs w:val="22"/>
        </w:rPr>
      </w:pPr>
      <w:r w:rsidRPr="00C334A7">
        <w:rPr>
          <w:rFonts w:ascii="Arial" w:hAnsi="Arial" w:cs="Arial"/>
          <w:sz w:val="22"/>
          <w:szCs w:val="22"/>
        </w:rPr>
        <w:t>Prepare monthly payroll</w:t>
      </w:r>
    </w:p>
    <w:p w:rsidR="00E96555" w:rsidRPr="00C334A7" w:rsidRDefault="00E96555" w:rsidP="002117D5">
      <w:pPr>
        <w:spacing w:line="23" w:lineRule="atLeast"/>
        <w:rPr>
          <w:rFonts w:ascii="Arial" w:hAnsi="Arial" w:cs="Arial"/>
          <w:sz w:val="22"/>
          <w:szCs w:val="22"/>
        </w:rPr>
      </w:pPr>
    </w:p>
    <w:p w:rsidR="002E5403" w:rsidRDefault="002E5403" w:rsidP="002117D5">
      <w:pPr>
        <w:spacing w:after="120" w:line="360" w:lineRule="auto"/>
        <w:rPr>
          <w:rFonts w:ascii="Arial" w:hAnsi="Arial" w:cs="Arial"/>
          <w:b/>
          <w:sz w:val="22"/>
          <w:szCs w:val="22"/>
        </w:rPr>
      </w:pPr>
      <w:r>
        <w:rPr>
          <w:rFonts w:ascii="Arial" w:hAnsi="Arial" w:cs="Arial"/>
          <w:b/>
          <w:sz w:val="22"/>
          <w:szCs w:val="22"/>
        </w:rPr>
        <w:br w:type="page"/>
      </w:r>
    </w:p>
    <w:p w:rsidR="00E96555" w:rsidRPr="00C334A7" w:rsidRDefault="00E96555" w:rsidP="002117D5">
      <w:pPr>
        <w:spacing w:after="120" w:line="360" w:lineRule="auto"/>
        <w:rPr>
          <w:rFonts w:ascii="Arial" w:hAnsi="Arial" w:cs="Arial"/>
          <w:b/>
          <w:sz w:val="22"/>
          <w:szCs w:val="22"/>
        </w:rPr>
      </w:pPr>
      <w:r w:rsidRPr="00C334A7">
        <w:rPr>
          <w:rFonts w:ascii="Arial" w:hAnsi="Arial" w:cs="Arial"/>
          <w:b/>
          <w:sz w:val="22"/>
          <w:szCs w:val="22"/>
        </w:rPr>
        <w:lastRenderedPageBreak/>
        <w:t xml:space="preserve">HR administration  </w:t>
      </w:r>
    </w:p>
    <w:p w:rsidR="00E96555" w:rsidRPr="00C334A7" w:rsidRDefault="00C334A7" w:rsidP="002117D5">
      <w:pPr>
        <w:spacing w:line="360" w:lineRule="auto"/>
        <w:rPr>
          <w:rFonts w:ascii="Arial" w:hAnsi="Arial" w:cs="Arial"/>
          <w:sz w:val="22"/>
          <w:szCs w:val="22"/>
        </w:rPr>
      </w:pPr>
      <w:r>
        <w:rPr>
          <w:rFonts w:ascii="Arial" w:hAnsi="Arial" w:cs="Arial"/>
          <w:sz w:val="22"/>
          <w:szCs w:val="22"/>
        </w:rPr>
        <w:t>Support and assistance to Personnel Officer including:</w:t>
      </w:r>
    </w:p>
    <w:p w:rsidR="00322265" w:rsidRPr="00C334A7" w:rsidRDefault="00E96555" w:rsidP="002117D5">
      <w:pPr>
        <w:pStyle w:val="ListParagraph"/>
        <w:numPr>
          <w:ilvl w:val="0"/>
          <w:numId w:val="32"/>
        </w:numPr>
        <w:spacing w:line="360" w:lineRule="auto"/>
        <w:rPr>
          <w:rFonts w:ascii="Arial" w:hAnsi="Arial" w:cs="Arial"/>
          <w:sz w:val="22"/>
          <w:szCs w:val="22"/>
        </w:rPr>
      </w:pPr>
      <w:r w:rsidRPr="00C334A7">
        <w:rPr>
          <w:rFonts w:ascii="Arial" w:hAnsi="Arial" w:cs="Arial"/>
          <w:sz w:val="22"/>
          <w:szCs w:val="22"/>
        </w:rPr>
        <w:t>Assisting with recruitment administrative task</w:t>
      </w:r>
      <w:r w:rsidR="00322265" w:rsidRPr="00C334A7">
        <w:rPr>
          <w:rFonts w:ascii="Arial" w:hAnsi="Arial" w:cs="Arial"/>
          <w:sz w:val="22"/>
          <w:szCs w:val="22"/>
        </w:rPr>
        <w:t>s including job advertising</w:t>
      </w:r>
    </w:p>
    <w:p w:rsidR="0010356F" w:rsidRPr="00C334A7" w:rsidRDefault="00322265" w:rsidP="002117D5">
      <w:pPr>
        <w:pStyle w:val="ListParagraph"/>
        <w:numPr>
          <w:ilvl w:val="0"/>
          <w:numId w:val="32"/>
        </w:numPr>
        <w:spacing w:line="360" w:lineRule="auto"/>
        <w:rPr>
          <w:rFonts w:ascii="Arial" w:hAnsi="Arial" w:cs="Arial"/>
          <w:sz w:val="22"/>
          <w:szCs w:val="22"/>
        </w:rPr>
      </w:pPr>
      <w:r w:rsidRPr="00C334A7">
        <w:rPr>
          <w:rFonts w:ascii="Arial" w:hAnsi="Arial" w:cs="Arial"/>
          <w:sz w:val="22"/>
          <w:szCs w:val="22"/>
        </w:rPr>
        <w:t>Maintaining training records</w:t>
      </w:r>
      <w:r w:rsidR="0010356F" w:rsidRPr="00C334A7">
        <w:rPr>
          <w:rFonts w:ascii="Arial" w:hAnsi="Arial" w:cs="Arial"/>
          <w:sz w:val="22"/>
          <w:szCs w:val="22"/>
        </w:rPr>
        <w:t xml:space="preserve">  </w:t>
      </w:r>
    </w:p>
    <w:p w:rsidR="00E96555" w:rsidRPr="00C334A7" w:rsidRDefault="00E96555" w:rsidP="002117D5">
      <w:pPr>
        <w:pStyle w:val="ListParagraph"/>
        <w:numPr>
          <w:ilvl w:val="0"/>
          <w:numId w:val="32"/>
        </w:numPr>
        <w:spacing w:line="360" w:lineRule="auto"/>
        <w:rPr>
          <w:rFonts w:ascii="Arial" w:hAnsi="Arial" w:cs="Arial"/>
          <w:sz w:val="22"/>
          <w:szCs w:val="22"/>
        </w:rPr>
      </w:pPr>
      <w:r w:rsidRPr="00C334A7">
        <w:rPr>
          <w:rFonts w:ascii="Arial" w:hAnsi="Arial" w:cs="Arial"/>
          <w:sz w:val="22"/>
          <w:szCs w:val="22"/>
        </w:rPr>
        <w:t xml:space="preserve">Assisting with the administrative tasks involved with </w:t>
      </w:r>
      <w:r w:rsidR="00322265" w:rsidRPr="00C334A7">
        <w:rPr>
          <w:rFonts w:ascii="Arial" w:hAnsi="Arial" w:cs="Arial"/>
          <w:sz w:val="22"/>
          <w:szCs w:val="22"/>
        </w:rPr>
        <w:t>new staff</w:t>
      </w:r>
      <w:r w:rsidRPr="00C334A7">
        <w:rPr>
          <w:rFonts w:ascii="Arial" w:hAnsi="Arial" w:cs="Arial"/>
          <w:sz w:val="22"/>
          <w:szCs w:val="22"/>
        </w:rPr>
        <w:t xml:space="preserve"> </w:t>
      </w:r>
    </w:p>
    <w:p w:rsidR="00E96555" w:rsidRPr="00C334A7" w:rsidRDefault="00E96555" w:rsidP="002117D5">
      <w:pPr>
        <w:pStyle w:val="ListParagraph"/>
        <w:numPr>
          <w:ilvl w:val="0"/>
          <w:numId w:val="32"/>
        </w:numPr>
        <w:spacing w:line="360" w:lineRule="auto"/>
        <w:rPr>
          <w:rFonts w:ascii="Arial" w:hAnsi="Arial" w:cs="Arial"/>
          <w:sz w:val="22"/>
          <w:szCs w:val="22"/>
        </w:rPr>
      </w:pPr>
      <w:r w:rsidRPr="00C334A7">
        <w:rPr>
          <w:rFonts w:ascii="Arial" w:hAnsi="Arial" w:cs="Arial"/>
          <w:sz w:val="22"/>
          <w:szCs w:val="22"/>
        </w:rPr>
        <w:t>Managing and re</w:t>
      </w:r>
      <w:r w:rsidR="00322265" w:rsidRPr="00C334A7">
        <w:rPr>
          <w:rFonts w:ascii="Arial" w:hAnsi="Arial" w:cs="Arial"/>
          <w:sz w:val="22"/>
          <w:szCs w:val="22"/>
        </w:rPr>
        <w:t>cording staff absences and holidays</w:t>
      </w:r>
    </w:p>
    <w:p w:rsidR="00D25EED" w:rsidRPr="00C334A7" w:rsidRDefault="00D25EED" w:rsidP="002117D5">
      <w:pPr>
        <w:spacing w:line="360" w:lineRule="auto"/>
        <w:rPr>
          <w:rFonts w:ascii="Arial" w:hAnsi="Arial" w:cs="Arial"/>
          <w:sz w:val="22"/>
          <w:szCs w:val="22"/>
        </w:rPr>
      </w:pPr>
    </w:p>
    <w:p w:rsidR="00C334A7" w:rsidRPr="00895485" w:rsidRDefault="00895485" w:rsidP="002117D5">
      <w:pPr>
        <w:spacing w:after="120" w:line="360" w:lineRule="auto"/>
        <w:rPr>
          <w:rFonts w:ascii="Arial" w:hAnsi="Arial" w:cs="Arial"/>
          <w:b/>
          <w:sz w:val="22"/>
          <w:szCs w:val="22"/>
        </w:rPr>
      </w:pPr>
      <w:r w:rsidRPr="00895485">
        <w:rPr>
          <w:rFonts w:ascii="Arial" w:hAnsi="Arial" w:cs="Arial"/>
          <w:b/>
          <w:sz w:val="22"/>
          <w:szCs w:val="22"/>
        </w:rPr>
        <w:t>R</w:t>
      </w:r>
      <w:r>
        <w:rPr>
          <w:rFonts w:ascii="Arial" w:hAnsi="Arial" w:cs="Arial"/>
          <w:b/>
          <w:sz w:val="22"/>
          <w:szCs w:val="22"/>
        </w:rPr>
        <w:t>esource management</w:t>
      </w:r>
    </w:p>
    <w:p w:rsidR="00C334A7" w:rsidRPr="00895485" w:rsidRDefault="00C334A7" w:rsidP="002117D5">
      <w:pPr>
        <w:pStyle w:val="ListParagraph"/>
        <w:numPr>
          <w:ilvl w:val="0"/>
          <w:numId w:val="34"/>
        </w:numPr>
        <w:spacing w:line="360" w:lineRule="auto"/>
        <w:ind w:left="720"/>
        <w:rPr>
          <w:rFonts w:ascii="Arial" w:hAnsi="Arial" w:cs="Arial"/>
          <w:sz w:val="22"/>
          <w:szCs w:val="22"/>
        </w:rPr>
      </w:pPr>
      <w:r w:rsidRPr="00895485">
        <w:rPr>
          <w:rFonts w:ascii="Arial" w:hAnsi="Arial" w:cs="Arial"/>
          <w:sz w:val="22"/>
          <w:szCs w:val="22"/>
        </w:rPr>
        <w:t>Main</w:t>
      </w:r>
      <w:r w:rsidR="00895485" w:rsidRPr="00895485">
        <w:rPr>
          <w:rFonts w:ascii="Arial" w:hAnsi="Arial" w:cs="Arial"/>
          <w:sz w:val="22"/>
          <w:szCs w:val="22"/>
        </w:rPr>
        <w:t>tain and update asset inventory and m</w:t>
      </w:r>
      <w:r w:rsidR="00585A14">
        <w:rPr>
          <w:rFonts w:ascii="Arial" w:hAnsi="Arial" w:cs="Arial"/>
          <w:sz w:val="22"/>
          <w:szCs w:val="22"/>
        </w:rPr>
        <w:t>anage issue of mobile equipment</w:t>
      </w:r>
    </w:p>
    <w:p w:rsidR="00C334A7" w:rsidRPr="00895485" w:rsidRDefault="00585A14" w:rsidP="002117D5">
      <w:pPr>
        <w:pStyle w:val="ListParagraph"/>
        <w:numPr>
          <w:ilvl w:val="0"/>
          <w:numId w:val="34"/>
        </w:numPr>
        <w:spacing w:line="360" w:lineRule="auto"/>
        <w:ind w:left="720"/>
        <w:rPr>
          <w:rFonts w:ascii="Arial" w:hAnsi="Arial" w:cs="Arial"/>
          <w:sz w:val="22"/>
          <w:szCs w:val="22"/>
        </w:rPr>
      </w:pPr>
      <w:r>
        <w:rPr>
          <w:rFonts w:ascii="Arial" w:hAnsi="Arial" w:cs="Arial"/>
          <w:sz w:val="22"/>
          <w:szCs w:val="22"/>
        </w:rPr>
        <w:t>Monitor and check utility usage</w:t>
      </w:r>
    </w:p>
    <w:p w:rsidR="00C334A7" w:rsidRPr="00895485" w:rsidRDefault="00C334A7" w:rsidP="002117D5">
      <w:pPr>
        <w:pStyle w:val="ListParagraph"/>
        <w:numPr>
          <w:ilvl w:val="0"/>
          <w:numId w:val="34"/>
        </w:numPr>
        <w:spacing w:line="360" w:lineRule="auto"/>
        <w:ind w:left="720"/>
        <w:rPr>
          <w:rFonts w:ascii="Arial" w:hAnsi="Arial" w:cs="Arial"/>
          <w:sz w:val="22"/>
          <w:szCs w:val="22"/>
        </w:rPr>
      </w:pPr>
      <w:r w:rsidRPr="00895485">
        <w:rPr>
          <w:rFonts w:ascii="Arial" w:hAnsi="Arial" w:cs="Arial"/>
          <w:sz w:val="22"/>
          <w:szCs w:val="22"/>
        </w:rPr>
        <w:t>Moni</w:t>
      </w:r>
      <w:r w:rsidR="00585A14">
        <w:rPr>
          <w:rFonts w:ascii="Arial" w:hAnsi="Arial" w:cs="Arial"/>
          <w:sz w:val="22"/>
          <w:szCs w:val="22"/>
        </w:rPr>
        <w:t>tor and reconcile mail franking</w:t>
      </w:r>
    </w:p>
    <w:p w:rsidR="00C334A7" w:rsidRPr="00895485" w:rsidRDefault="00C334A7" w:rsidP="002117D5">
      <w:pPr>
        <w:pStyle w:val="ListParagraph"/>
        <w:numPr>
          <w:ilvl w:val="0"/>
          <w:numId w:val="34"/>
        </w:numPr>
        <w:spacing w:line="360" w:lineRule="auto"/>
        <w:ind w:left="720"/>
        <w:rPr>
          <w:rFonts w:ascii="Arial" w:hAnsi="Arial" w:cs="Arial"/>
          <w:sz w:val="22"/>
          <w:szCs w:val="22"/>
        </w:rPr>
      </w:pPr>
      <w:r w:rsidRPr="00895485">
        <w:rPr>
          <w:rFonts w:ascii="Arial" w:hAnsi="Arial" w:cs="Arial"/>
          <w:sz w:val="22"/>
          <w:szCs w:val="22"/>
        </w:rPr>
        <w:t xml:space="preserve">Monitor company health insurance payments </w:t>
      </w:r>
      <w:r w:rsidR="00585A14">
        <w:rPr>
          <w:rFonts w:ascii="Arial" w:hAnsi="Arial" w:cs="Arial"/>
          <w:sz w:val="22"/>
          <w:szCs w:val="22"/>
        </w:rPr>
        <w:t>and advise provider of changes</w:t>
      </w:r>
    </w:p>
    <w:p w:rsidR="00C334A7" w:rsidRPr="00895485" w:rsidRDefault="00C334A7" w:rsidP="002117D5">
      <w:pPr>
        <w:pStyle w:val="ListParagraph"/>
        <w:numPr>
          <w:ilvl w:val="0"/>
          <w:numId w:val="34"/>
        </w:numPr>
        <w:spacing w:line="360" w:lineRule="auto"/>
        <w:ind w:left="720"/>
        <w:rPr>
          <w:rFonts w:ascii="Arial" w:hAnsi="Arial" w:cs="Arial"/>
          <w:sz w:val="22"/>
          <w:szCs w:val="22"/>
        </w:rPr>
      </w:pPr>
      <w:r w:rsidRPr="00895485">
        <w:rPr>
          <w:rFonts w:ascii="Arial" w:hAnsi="Arial" w:cs="Arial"/>
          <w:sz w:val="22"/>
          <w:szCs w:val="22"/>
        </w:rPr>
        <w:t xml:space="preserve">Monitor stationery stock and place orders. </w:t>
      </w:r>
    </w:p>
    <w:p w:rsidR="00895485" w:rsidRPr="00895485" w:rsidRDefault="00895485" w:rsidP="002117D5">
      <w:pPr>
        <w:pStyle w:val="ListParagraph"/>
        <w:numPr>
          <w:ilvl w:val="0"/>
          <w:numId w:val="34"/>
        </w:numPr>
        <w:spacing w:line="360" w:lineRule="auto"/>
        <w:ind w:left="720"/>
        <w:rPr>
          <w:rFonts w:ascii="Arial" w:hAnsi="Arial" w:cs="Arial"/>
          <w:sz w:val="22"/>
          <w:szCs w:val="22"/>
        </w:rPr>
      </w:pPr>
      <w:r w:rsidRPr="00895485">
        <w:rPr>
          <w:rFonts w:ascii="Arial" w:hAnsi="Arial" w:cs="Arial"/>
          <w:sz w:val="22"/>
          <w:szCs w:val="22"/>
        </w:rPr>
        <w:t>Maintain clocking system and prod</w:t>
      </w:r>
      <w:r w:rsidR="00585A14">
        <w:rPr>
          <w:rFonts w:ascii="Arial" w:hAnsi="Arial" w:cs="Arial"/>
          <w:sz w:val="22"/>
          <w:szCs w:val="22"/>
        </w:rPr>
        <w:t>uce weekly reports for managers</w:t>
      </w:r>
    </w:p>
    <w:p w:rsidR="00C334A7" w:rsidRDefault="00C334A7" w:rsidP="002117D5">
      <w:pPr>
        <w:spacing w:line="360" w:lineRule="auto"/>
        <w:rPr>
          <w:rFonts w:ascii="Arial" w:hAnsi="Arial" w:cs="Arial"/>
          <w:b/>
          <w:sz w:val="22"/>
          <w:szCs w:val="22"/>
        </w:rPr>
      </w:pPr>
    </w:p>
    <w:p w:rsidR="00D25EED" w:rsidRPr="00C334A7" w:rsidRDefault="0010356F" w:rsidP="002117D5">
      <w:pPr>
        <w:spacing w:after="120" w:line="360" w:lineRule="auto"/>
        <w:rPr>
          <w:rFonts w:ascii="Arial" w:hAnsi="Arial" w:cs="Arial"/>
          <w:b/>
          <w:sz w:val="22"/>
          <w:szCs w:val="22"/>
        </w:rPr>
      </w:pPr>
      <w:r w:rsidRPr="00C334A7">
        <w:rPr>
          <w:rFonts w:ascii="Arial" w:hAnsi="Arial" w:cs="Arial"/>
          <w:b/>
          <w:sz w:val="22"/>
          <w:szCs w:val="22"/>
        </w:rPr>
        <w:t xml:space="preserve">General Administration </w:t>
      </w:r>
    </w:p>
    <w:p w:rsidR="00C334A7" w:rsidRPr="00C334A7" w:rsidRDefault="00C334A7" w:rsidP="002117D5">
      <w:pPr>
        <w:pStyle w:val="ListParagraph"/>
        <w:numPr>
          <w:ilvl w:val="0"/>
          <w:numId w:val="33"/>
        </w:numPr>
        <w:spacing w:line="360" w:lineRule="auto"/>
        <w:rPr>
          <w:rFonts w:ascii="Arial" w:hAnsi="Arial" w:cs="Arial"/>
          <w:sz w:val="22"/>
          <w:szCs w:val="22"/>
        </w:rPr>
      </w:pPr>
      <w:r w:rsidRPr="00C334A7">
        <w:rPr>
          <w:rFonts w:ascii="Arial" w:hAnsi="Arial" w:cs="Arial"/>
          <w:sz w:val="22"/>
          <w:szCs w:val="22"/>
        </w:rPr>
        <w:t>Production of weekly/monthly operational performance reports</w:t>
      </w:r>
    </w:p>
    <w:p w:rsidR="00322265" w:rsidRPr="00C334A7" w:rsidRDefault="00C334A7" w:rsidP="002117D5">
      <w:pPr>
        <w:pStyle w:val="ListParagraph"/>
        <w:numPr>
          <w:ilvl w:val="0"/>
          <w:numId w:val="33"/>
        </w:numPr>
        <w:spacing w:line="360" w:lineRule="auto"/>
        <w:rPr>
          <w:rFonts w:ascii="Arial" w:hAnsi="Arial" w:cs="Arial"/>
          <w:sz w:val="22"/>
          <w:szCs w:val="22"/>
        </w:rPr>
      </w:pPr>
      <w:r w:rsidRPr="00C334A7">
        <w:rPr>
          <w:rFonts w:ascii="Arial" w:hAnsi="Arial" w:cs="Arial"/>
          <w:sz w:val="22"/>
          <w:szCs w:val="22"/>
        </w:rPr>
        <w:t>Monthly monitoring of polici</w:t>
      </w:r>
      <w:r w:rsidR="00585A14">
        <w:rPr>
          <w:rFonts w:ascii="Arial" w:hAnsi="Arial" w:cs="Arial"/>
          <w:sz w:val="22"/>
          <w:szCs w:val="22"/>
        </w:rPr>
        <w:t>es and procedures</w:t>
      </w:r>
    </w:p>
    <w:p w:rsidR="00C334A7" w:rsidRPr="00C334A7" w:rsidRDefault="00C334A7" w:rsidP="002117D5">
      <w:pPr>
        <w:pStyle w:val="ListParagraph"/>
        <w:numPr>
          <w:ilvl w:val="0"/>
          <w:numId w:val="33"/>
        </w:numPr>
        <w:spacing w:line="360" w:lineRule="auto"/>
        <w:rPr>
          <w:rFonts w:ascii="Arial" w:hAnsi="Arial" w:cs="Arial"/>
          <w:sz w:val="22"/>
          <w:szCs w:val="22"/>
        </w:rPr>
      </w:pPr>
      <w:r w:rsidRPr="00C334A7">
        <w:rPr>
          <w:rFonts w:ascii="Arial" w:hAnsi="Arial" w:cs="Arial"/>
          <w:sz w:val="22"/>
          <w:szCs w:val="22"/>
        </w:rPr>
        <w:t>Liaise with IT Support regarding any changes and iss</w:t>
      </w:r>
      <w:r w:rsidR="00585A14">
        <w:rPr>
          <w:rFonts w:ascii="Arial" w:hAnsi="Arial" w:cs="Arial"/>
          <w:sz w:val="22"/>
          <w:szCs w:val="22"/>
        </w:rPr>
        <w:t>ues regarding access to systems</w:t>
      </w:r>
    </w:p>
    <w:p w:rsidR="00C334A7" w:rsidRPr="00585A14" w:rsidRDefault="00C334A7" w:rsidP="002117D5">
      <w:pPr>
        <w:pStyle w:val="ListParagraph"/>
        <w:numPr>
          <w:ilvl w:val="0"/>
          <w:numId w:val="33"/>
        </w:numPr>
        <w:spacing w:line="360" w:lineRule="auto"/>
        <w:rPr>
          <w:rFonts w:ascii="Arial" w:hAnsi="Arial" w:cs="Arial"/>
          <w:sz w:val="22"/>
          <w:szCs w:val="22"/>
        </w:rPr>
      </w:pPr>
      <w:r w:rsidRPr="00585A14">
        <w:rPr>
          <w:rFonts w:ascii="Arial" w:hAnsi="Arial" w:cs="Arial"/>
          <w:sz w:val="22"/>
          <w:szCs w:val="22"/>
        </w:rPr>
        <w:t>Deal with staff IT queries, con</w:t>
      </w:r>
      <w:r w:rsidR="00585A14" w:rsidRPr="00585A14">
        <w:rPr>
          <w:rFonts w:ascii="Arial" w:hAnsi="Arial" w:cs="Arial"/>
          <w:sz w:val="22"/>
          <w:szCs w:val="22"/>
        </w:rPr>
        <w:t>tacting IT Support if necessary</w:t>
      </w:r>
    </w:p>
    <w:p w:rsidR="00C334A7" w:rsidRPr="00585A14" w:rsidRDefault="00C334A7" w:rsidP="002117D5">
      <w:pPr>
        <w:pStyle w:val="ListParagraph"/>
        <w:numPr>
          <w:ilvl w:val="0"/>
          <w:numId w:val="33"/>
        </w:numPr>
        <w:spacing w:line="360" w:lineRule="auto"/>
        <w:rPr>
          <w:rFonts w:ascii="Arial" w:hAnsi="Arial" w:cs="Arial"/>
          <w:sz w:val="22"/>
          <w:szCs w:val="22"/>
        </w:rPr>
      </w:pPr>
      <w:r w:rsidRPr="00585A14">
        <w:rPr>
          <w:rFonts w:ascii="Arial" w:hAnsi="Arial" w:cs="Arial"/>
          <w:sz w:val="22"/>
          <w:szCs w:val="22"/>
        </w:rPr>
        <w:t>Assist with organisation of and preparation for Board meetings and AGM</w:t>
      </w:r>
    </w:p>
    <w:p w:rsidR="00895485" w:rsidRPr="00585A14" w:rsidRDefault="00895485" w:rsidP="002117D5">
      <w:pPr>
        <w:pStyle w:val="ListParagraph"/>
        <w:numPr>
          <w:ilvl w:val="0"/>
          <w:numId w:val="33"/>
        </w:numPr>
        <w:spacing w:line="360" w:lineRule="auto"/>
        <w:rPr>
          <w:rFonts w:ascii="Arial" w:hAnsi="Arial" w:cs="Arial"/>
          <w:sz w:val="22"/>
          <w:szCs w:val="22"/>
        </w:rPr>
      </w:pPr>
      <w:r w:rsidRPr="00585A14">
        <w:rPr>
          <w:rFonts w:ascii="Arial" w:hAnsi="Arial" w:cs="Arial"/>
          <w:sz w:val="22"/>
          <w:szCs w:val="22"/>
        </w:rPr>
        <w:t>Organisation and minute-taking for internal meetings</w:t>
      </w:r>
    </w:p>
    <w:p w:rsidR="00C334A7" w:rsidRPr="00C334A7" w:rsidRDefault="00C334A7" w:rsidP="002117D5">
      <w:pPr>
        <w:spacing w:line="360" w:lineRule="auto"/>
        <w:rPr>
          <w:rFonts w:ascii="Arial" w:hAnsi="Arial" w:cs="Arial"/>
          <w:sz w:val="22"/>
          <w:szCs w:val="22"/>
        </w:rPr>
      </w:pPr>
    </w:p>
    <w:p w:rsidR="00CC201D" w:rsidRPr="00C334A7" w:rsidRDefault="00CC201D" w:rsidP="002117D5">
      <w:pPr>
        <w:spacing w:line="360" w:lineRule="auto"/>
        <w:rPr>
          <w:rFonts w:ascii="Arial" w:hAnsi="Arial" w:cs="Arial"/>
          <w:sz w:val="22"/>
          <w:szCs w:val="22"/>
        </w:rPr>
      </w:pPr>
      <w:r w:rsidRPr="00C334A7">
        <w:rPr>
          <w:rFonts w:ascii="Arial" w:hAnsi="Arial" w:cs="Arial"/>
          <w:sz w:val="22"/>
          <w:szCs w:val="22"/>
        </w:rPr>
        <w:t>Any other relevant activity as required</w:t>
      </w:r>
      <w:r w:rsidR="00C334A7">
        <w:rPr>
          <w:rFonts w:ascii="Arial" w:hAnsi="Arial" w:cs="Arial"/>
          <w:sz w:val="22"/>
          <w:szCs w:val="22"/>
        </w:rPr>
        <w:t>.</w:t>
      </w:r>
      <w:r w:rsidRPr="00C334A7">
        <w:rPr>
          <w:rFonts w:ascii="Arial" w:hAnsi="Arial" w:cs="Arial"/>
          <w:sz w:val="22"/>
          <w:szCs w:val="22"/>
        </w:rPr>
        <w:t xml:space="preserve">     </w:t>
      </w:r>
    </w:p>
    <w:p w:rsidR="00CC201D" w:rsidRPr="00585A14" w:rsidRDefault="00CC201D" w:rsidP="002117D5">
      <w:pPr>
        <w:spacing w:line="23" w:lineRule="atLeast"/>
        <w:rPr>
          <w:rFonts w:ascii="Arial" w:hAnsi="Arial" w:cs="Arial"/>
          <w:sz w:val="22"/>
        </w:rPr>
      </w:pPr>
    </w:p>
    <w:p w:rsidR="00895485" w:rsidRDefault="00895485" w:rsidP="002117D5">
      <w:pPr>
        <w:spacing w:after="200" w:line="23" w:lineRule="atLeast"/>
        <w:rPr>
          <w:rFonts w:ascii="Arial" w:hAnsi="Arial" w:cs="Arial"/>
          <w:b/>
          <w:color w:val="244061" w:themeColor="accent1" w:themeShade="80"/>
          <w:sz w:val="28"/>
          <w:szCs w:val="28"/>
        </w:rPr>
      </w:pPr>
      <w:r>
        <w:rPr>
          <w:rFonts w:ascii="Arial" w:hAnsi="Arial" w:cs="Arial"/>
          <w:b/>
          <w:color w:val="244061" w:themeColor="accent1" w:themeShade="80"/>
          <w:sz w:val="28"/>
          <w:szCs w:val="28"/>
        </w:rPr>
        <w:br w:type="page"/>
      </w:r>
    </w:p>
    <w:p w:rsidR="00911A8C" w:rsidRPr="009043D6" w:rsidRDefault="00FC3727" w:rsidP="0066456D">
      <w:pPr>
        <w:rPr>
          <w:rFonts w:ascii="Arial" w:hAnsi="Arial" w:cs="Arial"/>
          <w:b/>
          <w:sz w:val="20"/>
          <w:szCs w:val="22"/>
          <w:u w:val="single"/>
        </w:rPr>
      </w:pPr>
      <w:r w:rsidRPr="009043D6">
        <w:rPr>
          <w:rFonts w:ascii="Arial" w:hAnsi="Arial" w:cs="Arial"/>
          <w:b/>
          <w:color w:val="244061" w:themeColor="accent1" w:themeShade="80"/>
          <w:szCs w:val="28"/>
        </w:rPr>
        <w:lastRenderedPageBreak/>
        <w:t>Person Specification</w:t>
      </w:r>
    </w:p>
    <w:p w:rsidR="00FC3727" w:rsidRPr="00C334A7" w:rsidRDefault="00FC3727" w:rsidP="00911A8C">
      <w:pPr>
        <w:tabs>
          <w:tab w:val="left" w:pos="960"/>
        </w:tabs>
        <w:jc w:val="both"/>
        <w:rPr>
          <w:rFonts w:ascii="Arial" w:hAnsi="Arial" w:cs="Arial"/>
          <w:sz w:val="22"/>
          <w:szCs w:val="22"/>
        </w:rPr>
      </w:pPr>
    </w:p>
    <w:tbl>
      <w:tblPr>
        <w:tblW w:w="9475" w:type="dxa"/>
        <w:tblLook w:val="0000" w:firstRow="0" w:lastRow="0" w:firstColumn="0" w:lastColumn="0" w:noHBand="0" w:noVBand="0"/>
      </w:tblPr>
      <w:tblGrid>
        <w:gridCol w:w="2649"/>
        <w:gridCol w:w="8"/>
        <w:gridCol w:w="3409"/>
        <w:gridCol w:w="3409"/>
      </w:tblGrid>
      <w:tr w:rsidR="001C7F7A" w:rsidRPr="00C334A7" w:rsidTr="009043D6">
        <w:trPr>
          <w:trHeight w:val="264"/>
        </w:trPr>
        <w:tc>
          <w:tcPr>
            <w:tcW w:w="2649" w:type="dxa"/>
            <w:tcBorders>
              <w:top w:val="single" w:sz="4" w:space="0" w:color="auto"/>
              <w:left w:val="single" w:sz="4" w:space="0" w:color="auto"/>
              <w:bottom w:val="single" w:sz="4" w:space="0" w:color="auto"/>
              <w:right w:val="single" w:sz="4" w:space="0" w:color="auto"/>
            </w:tcBorders>
          </w:tcPr>
          <w:p w:rsidR="001C7F7A" w:rsidRPr="00C334A7" w:rsidRDefault="001C7F7A" w:rsidP="00287891">
            <w:pPr>
              <w:rPr>
                <w:rFonts w:ascii="Arial" w:hAnsi="Arial" w:cs="Arial"/>
                <w:b/>
                <w:color w:val="244061" w:themeColor="accent1" w:themeShade="80"/>
                <w:szCs w:val="24"/>
              </w:rPr>
            </w:pPr>
          </w:p>
        </w:tc>
        <w:tc>
          <w:tcPr>
            <w:tcW w:w="3417" w:type="dxa"/>
            <w:gridSpan w:val="2"/>
            <w:tcBorders>
              <w:top w:val="single" w:sz="4" w:space="0" w:color="auto"/>
              <w:left w:val="single" w:sz="4" w:space="0" w:color="auto"/>
              <w:bottom w:val="single" w:sz="4" w:space="0" w:color="auto"/>
              <w:right w:val="single" w:sz="4" w:space="0" w:color="auto"/>
            </w:tcBorders>
          </w:tcPr>
          <w:p w:rsidR="001C7F7A" w:rsidRPr="00C334A7" w:rsidRDefault="001C7F7A" w:rsidP="00BD11D9">
            <w:pPr>
              <w:rPr>
                <w:rFonts w:ascii="Arial" w:hAnsi="Arial" w:cs="Arial"/>
                <w:b/>
                <w:color w:val="244061" w:themeColor="accent1" w:themeShade="80"/>
                <w:szCs w:val="24"/>
              </w:rPr>
            </w:pPr>
            <w:r w:rsidRPr="00C334A7">
              <w:rPr>
                <w:rFonts w:ascii="Arial" w:hAnsi="Arial" w:cs="Arial"/>
                <w:b/>
                <w:color w:val="244061" w:themeColor="accent1" w:themeShade="80"/>
                <w:szCs w:val="24"/>
              </w:rPr>
              <w:t xml:space="preserve">ESSENTIAL </w:t>
            </w:r>
          </w:p>
        </w:tc>
        <w:tc>
          <w:tcPr>
            <w:tcW w:w="3409" w:type="dxa"/>
            <w:tcBorders>
              <w:top w:val="single" w:sz="4" w:space="0" w:color="auto"/>
              <w:left w:val="single" w:sz="4" w:space="0" w:color="auto"/>
              <w:bottom w:val="single" w:sz="4" w:space="0" w:color="auto"/>
              <w:right w:val="single" w:sz="4" w:space="0" w:color="auto"/>
            </w:tcBorders>
          </w:tcPr>
          <w:p w:rsidR="001C7F7A" w:rsidRPr="00C334A7" w:rsidRDefault="001C7F7A" w:rsidP="00BD11D9">
            <w:pPr>
              <w:rPr>
                <w:rFonts w:ascii="Arial" w:hAnsi="Arial" w:cs="Arial"/>
                <w:b/>
                <w:color w:val="244061" w:themeColor="accent1" w:themeShade="80"/>
                <w:szCs w:val="24"/>
              </w:rPr>
            </w:pPr>
            <w:r w:rsidRPr="00C334A7">
              <w:rPr>
                <w:rFonts w:ascii="Arial" w:hAnsi="Arial" w:cs="Arial"/>
                <w:b/>
                <w:color w:val="244061" w:themeColor="accent1" w:themeShade="80"/>
                <w:szCs w:val="24"/>
              </w:rPr>
              <w:t xml:space="preserve">DESIRABLE </w:t>
            </w:r>
          </w:p>
        </w:tc>
      </w:tr>
      <w:tr w:rsidR="001C7F7A" w:rsidRPr="00C334A7" w:rsidTr="0090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6"/>
        </w:trPr>
        <w:tc>
          <w:tcPr>
            <w:tcW w:w="2657" w:type="dxa"/>
            <w:gridSpan w:val="2"/>
          </w:tcPr>
          <w:p w:rsidR="001C7F7A" w:rsidRPr="00C334A7" w:rsidRDefault="001C7F7A" w:rsidP="009A4571">
            <w:pPr>
              <w:autoSpaceDE w:val="0"/>
              <w:autoSpaceDN w:val="0"/>
              <w:rPr>
                <w:rFonts w:ascii="Arial" w:hAnsi="Arial" w:cs="Arial"/>
                <w:b/>
                <w:bCs/>
                <w:color w:val="244061" w:themeColor="accent1" w:themeShade="80"/>
                <w:sz w:val="22"/>
                <w:szCs w:val="22"/>
              </w:rPr>
            </w:pPr>
            <w:r w:rsidRPr="00C334A7">
              <w:rPr>
                <w:rFonts w:ascii="Arial" w:hAnsi="Arial" w:cs="Arial"/>
                <w:b/>
                <w:bCs/>
                <w:color w:val="244061" w:themeColor="accent1" w:themeShade="80"/>
                <w:sz w:val="22"/>
                <w:szCs w:val="22"/>
              </w:rPr>
              <w:t>QUALIFICATIONS</w:t>
            </w:r>
          </w:p>
          <w:p w:rsidR="009D5694" w:rsidRPr="00C334A7" w:rsidRDefault="009D5694" w:rsidP="009A4571">
            <w:pPr>
              <w:autoSpaceDE w:val="0"/>
              <w:autoSpaceDN w:val="0"/>
              <w:rPr>
                <w:rFonts w:ascii="Arial" w:hAnsi="Arial" w:cs="Arial"/>
                <w:b/>
                <w:bCs/>
                <w:color w:val="244061" w:themeColor="accent1" w:themeShade="80"/>
                <w:sz w:val="22"/>
                <w:szCs w:val="22"/>
              </w:rPr>
            </w:pPr>
            <w:r w:rsidRPr="00C334A7">
              <w:rPr>
                <w:rFonts w:ascii="Arial" w:hAnsi="Arial" w:cs="Arial"/>
                <w:b/>
                <w:bCs/>
                <w:color w:val="244061" w:themeColor="accent1" w:themeShade="80"/>
                <w:sz w:val="22"/>
                <w:szCs w:val="22"/>
              </w:rPr>
              <w:t xml:space="preserve">AND KNOWLEDGE </w:t>
            </w:r>
          </w:p>
        </w:tc>
        <w:tc>
          <w:tcPr>
            <w:tcW w:w="3409" w:type="dxa"/>
          </w:tcPr>
          <w:p w:rsidR="00411AF3" w:rsidRDefault="00895485" w:rsidP="001C7F7A">
            <w:pPr>
              <w:autoSpaceDE w:val="0"/>
              <w:autoSpaceDN w:val="0"/>
              <w:rPr>
                <w:rFonts w:ascii="Arial" w:hAnsi="Arial" w:cs="Arial"/>
                <w:bCs/>
                <w:sz w:val="22"/>
                <w:szCs w:val="22"/>
              </w:rPr>
            </w:pPr>
            <w:r>
              <w:rPr>
                <w:rFonts w:ascii="Arial" w:hAnsi="Arial" w:cs="Arial"/>
                <w:bCs/>
                <w:sz w:val="22"/>
                <w:szCs w:val="22"/>
              </w:rPr>
              <w:t>Good standard of general education</w:t>
            </w:r>
          </w:p>
          <w:p w:rsidR="00411AF3" w:rsidRPr="00C334A7" w:rsidRDefault="00411AF3" w:rsidP="00933042">
            <w:pPr>
              <w:autoSpaceDE w:val="0"/>
              <w:autoSpaceDN w:val="0"/>
              <w:spacing w:before="60" w:after="60"/>
              <w:rPr>
                <w:rFonts w:ascii="Arial" w:hAnsi="Arial" w:cs="Arial"/>
                <w:bCs/>
                <w:sz w:val="22"/>
                <w:szCs w:val="22"/>
              </w:rPr>
            </w:pPr>
            <w:r w:rsidRPr="00C334A7">
              <w:rPr>
                <w:rFonts w:ascii="Arial" w:hAnsi="Arial" w:cs="Arial"/>
                <w:sz w:val="22"/>
                <w:szCs w:val="22"/>
              </w:rPr>
              <w:t>Good working knowledge of Excel</w:t>
            </w:r>
            <w:r>
              <w:rPr>
                <w:rFonts w:ascii="Arial" w:hAnsi="Arial" w:cs="Arial"/>
                <w:sz w:val="22"/>
                <w:szCs w:val="22"/>
              </w:rPr>
              <w:t>,</w:t>
            </w:r>
            <w:r w:rsidRPr="00C334A7">
              <w:rPr>
                <w:rFonts w:ascii="Arial" w:hAnsi="Arial" w:cs="Arial"/>
                <w:sz w:val="22"/>
                <w:szCs w:val="22"/>
              </w:rPr>
              <w:t xml:space="preserve"> Word</w:t>
            </w:r>
            <w:r>
              <w:rPr>
                <w:rFonts w:ascii="Arial" w:hAnsi="Arial" w:cs="Arial"/>
                <w:sz w:val="22"/>
                <w:szCs w:val="22"/>
              </w:rPr>
              <w:t xml:space="preserve"> and Outlook</w:t>
            </w:r>
          </w:p>
        </w:tc>
        <w:tc>
          <w:tcPr>
            <w:tcW w:w="3409" w:type="dxa"/>
          </w:tcPr>
          <w:p w:rsidR="004403C4" w:rsidRPr="00C334A7" w:rsidRDefault="0010356F" w:rsidP="00933042">
            <w:pPr>
              <w:autoSpaceDE w:val="0"/>
              <w:autoSpaceDN w:val="0"/>
              <w:spacing w:after="120"/>
              <w:rPr>
                <w:rFonts w:ascii="Arial" w:hAnsi="Arial" w:cs="Arial"/>
                <w:bCs/>
                <w:sz w:val="22"/>
                <w:szCs w:val="22"/>
              </w:rPr>
            </w:pPr>
            <w:bookmarkStart w:id="0" w:name="_GoBack"/>
            <w:bookmarkEnd w:id="0"/>
            <w:r w:rsidRPr="00C334A7">
              <w:rPr>
                <w:rFonts w:ascii="Arial" w:hAnsi="Arial" w:cs="Arial"/>
                <w:bCs/>
                <w:sz w:val="22"/>
                <w:szCs w:val="22"/>
              </w:rPr>
              <w:t xml:space="preserve">HNC or equivalent in a finance or book keeping qualification  </w:t>
            </w:r>
            <w:r w:rsidR="004403C4">
              <w:rPr>
                <w:rFonts w:ascii="Arial" w:hAnsi="Arial" w:cs="Arial"/>
                <w:bCs/>
                <w:sz w:val="22"/>
                <w:szCs w:val="22"/>
              </w:rPr>
              <w:t>Experience of PowerPoint</w:t>
            </w:r>
          </w:p>
        </w:tc>
      </w:tr>
      <w:tr w:rsidR="004403C4" w:rsidRPr="00C334A7" w:rsidTr="0090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0"/>
        </w:trPr>
        <w:tc>
          <w:tcPr>
            <w:tcW w:w="2657" w:type="dxa"/>
            <w:gridSpan w:val="2"/>
          </w:tcPr>
          <w:p w:rsidR="004403C4" w:rsidRPr="00C334A7" w:rsidRDefault="004403C4" w:rsidP="004403C4">
            <w:pPr>
              <w:autoSpaceDE w:val="0"/>
              <w:autoSpaceDN w:val="0"/>
              <w:rPr>
                <w:rFonts w:ascii="Arial" w:hAnsi="Arial" w:cs="Arial"/>
                <w:b/>
                <w:bCs/>
                <w:color w:val="244061" w:themeColor="accent1" w:themeShade="80"/>
                <w:sz w:val="22"/>
                <w:szCs w:val="22"/>
              </w:rPr>
            </w:pPr>
            <w:r w:rsidRPr="00C334A7">
              <w:rPr>
                <w:rFonts w:ascii="Arial" w:hAnsi="Arial" w:cs="Arial"/>
                <w:b/>
                <w:bCs/>
                <w:color w:val="244061" w:themeColor="accent1" w:themeShade="80"/>
                <w:sz w:val="22"/>
                <w:szCs w:val="22"/>
              </w:rPr>
              <w:t>EXPERIENCE</w:t>
            </w:r>
          </w:p>
          <w:p w:rsidR="004403C4" w:rsidRDefault="004403C4" w:rsidP="004403C4">
            <w:pPr>
              <w:autoSpaceDE w:val="0"/>
              <w:autoSpaceDN w:val="0"/>
              <w:rPr>
                <w:rFonts w:ascii="Arial" w:hAnsi="Arial" w:cs="Arial"/>
                <w:b/>
                <w:bCs/>
                <w:color w:val="244061" w:themeColor="accent1" w:themeShade="80"/>
                <w:sz w:val="22"/>
                <w:szCs w:val="22"/>
              </w:rPr>
            </w:pPr>
          </w:p>
          <w:p w:rsidR="004403C4" w:rsidRPr="00C334A7" w:rsidRDefault="004403C4" w:rsidP="004403C4">
            <w:pPr>
              <w:autoSpaceDE w:val="0"/>
              <w:autoSpaceDN w:val="0"/>
              <w:rPr>
                <w:rFonts w:ascii="Arial" w:hAnsi="Arial" w:cs="Arial"/>
                <w:b/>
                <w:bCs/>
                <w:color w:val="244061" w:themeColor="accent1" w:themeShade="80"/>
                <w:sz w:val="22"/>
                <w:szCs w:val="22"/>
              </w:rPr>
            </w:pPr>
          </w:p>
        </w:tc>
        <w:tc>
          <w:tcPr>
            <w:tcW w:w="3409" w:type="dxa"/>
          </w:tcPr>
          <w:p w:rsidR="004403C4" w:rsidRPr="00C334A7" w:rsidRDefault="004403C4" w:rsidP="004403C4">
            <w:pPr>
              <w:autoSpaceDE w:val="0"/>
              <w:autoSpaceDN w:val="0"/>
              <w:rPr>
                <w:rFonts w:ascii="Arial" w:hAnsi="Arial" w:cs="Arial"/>
                <w:bCs/>
                <w:sz w:val="22"/>
                <w:szCs w:val="22"/>
              </w:rPr>
            </w:pPr>
            <w:r w:rsidRPr="00C334A7">
              <w:rPr>
                <w:rFonts w:ascii="Arial" w:hAnsi="Arial" w:cs="Arial"/>
                <w:bCs/>
                <w:sz w:val="22"/>
                <w:szCs w:val="22"/>
              </w:rPr>
              <w:t>Experience of working within a Fin</w:t>
            </w:r>
            <w:r>
              <w:rPr>
                <w:rFonts w:ascii="Arial" w:hAnsi="Arial" w:cs="Arial"/>
                <w:bCs/>
                <w:sz w:val="22"/>
                <w:szCs w:val="22"/>
              </w:rPr>
              <w:t xml:space="preserve">ance or HR administrative role </w:t>
            </w:r>
          </w:p>
          <w:p w:rsidR="00933042" w:rsidRPr="00C334A7" w:rsidRDefault="004403C4" w:rsidP="00933042">
            <w:pPr>
              <w:autoSpaceDE w:val="0"/>
              <w:autoSpaceDN w:val="0"/>
              <w:spacing w:before="60" w:after="60"/>
              <w:rPr>
                <w:rFonts w:ascii="Arial" w:hAnsi="Arial" w:cs="Arial"/>
                <w:sz w:val="22"/>
                <w:szCs w:val="22"/>
              </w:rPr>
            </w:pPr>
            <w:r w:rsidRPr="00C334A7">
              <w:rPr>
                <w:rFonts w:ascii="Arial" w:hAnsi="Arial" w:cs="Arial"/>
                <w:sz w:val="22"/>
                <w:szCs w:val="22"/>
              </w:rPr>
              <w:t xml:space="preserve">Experience of following procedures to ensure accuracy and confidentiality  </w:t>
            </w:r>
          </w:p>
        </w:tc>
        <w:tc>
          <w:tcPr>
            <w:tcW w:w="3409" w:type="dxa"/>
          </w:tcPr>
          <w:p w:rsidR="004403C4" w:rsidRDefault="004403C4" w:rsidP="00933042">
            <w:pPr>
              <w:autoSpaceDE w:val="0"/>
              <w:autoSpaceDN w:val="0"/>
              <w:spacing w:after="120"/>
              <w:rPr>
                <w:rFonts w:ascii="Arial" w:hAnsi="Arial" w:cs="Arial"/>
                <w:bCs/>
                <w:sz w:val="22"/>
                <w:szCs w:val="22"/>
              </w:rPr>
            </w:pPr>
            <w:r w:rsidRPr="00C334A7">
              <w:rPr>
                <w:rFonts w:ascii="Arial" w:hAnsi="Arial" w:cs="Arial"/>
                <w:bCs/>
                <w:sz w:val="22"/>
                <w:szCs w:val="22"/>
              </w:rPr>
              <w:t xml:space="preserve">Experience working with Sage Accounts </w:t>
            </w:r>
          </w:p>
          <w:p w:rsidR="004403C4" w:rsidRPr="00C334A7" w:rsidRDefault="004403C4" w:rsidP="004403C4">
            <w:pPr>
              <w:autoSpaceDE w:val="0"/>
              <w:autoSpaceDN w:val="0"/>
              <w:rPr>
                <w:rFonts w:ascii="Arial" w:hAnsi="Arial" w:cs="Arial"/>
                <w:bCs/>
                <w:sz w:val="22"/>
                <w:szCs w:val="22"/>
              </w:rPr>
            </w:pPr>
            <w:r>
              <w:rPr>
                <w:rFonts w:ascii="Arial" w:hAnsi="Arial" w:cs="Arial"/>
                <w:bCs/>
                <w:sz w:val="22"/>
                <w:szCs w:val="22"/>
              </w:rPr>
              <w:t>Experience administering payroll.</w:t>
            </w:r>
          </w:p>
        </w:tc>
      </w:tr>
      <w:tr w:rsidR="00933042" w:rsidRPr="00C334A7" w:rsidTr="0090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4"/>
        </w:trPr>
        <w:tc>
          <w:tcPr>
            <w:tcW w:w="2657" w:type="dxa"/>
            <w:gridSpan w:val="2"/>
          </w:tcPr>
          <w:p w:rsidR="00933042" w:rsidRPr="00C334A7" w:rsidRDefault="00933042" w:rsidP="00933042">
            <w:pPr>
              <w:autoSpaceDE w:val="0"/>
              <w:autoSpaceDN w:val="0"/>
              <w:rPr>
                <w:rFonts w:ascii="Arial" w:hAnsi="Arial" w:cs="Arial"/>
                <w:b/>
                <w:bCs/>
                <w:color w:val="244061" w:themeColor="accent1" w:themeShade="80"/>
                <w:sz w:val="22"/>
                <w:szCs w:val="22"/>
              </w:rPr>
            </w:pPr>
            <w:r>
              <w:rPr>
                <w:rFonts w:ascii="Arial" w:hAnsi="Arial" w:cs="Arial"/>
                <w:b/>
                <w:bCs/>
                <w:color w:val="244061" w:themeColor="accent1" w:themeShade="80"/>
                <w:sz w:val="22"/>
                <w:szCs w:val="22"/>
              </w:rPr>
              <w:t>S</w:t>
            </w:r>
            <w:r w:rsidRPr="00C334A7">
              <w:rPr>
                <w:rFonts w:ascii="Arial" w:hAnsi="Arial" w:cs="Arial"/>
                <w:b/>
                <w:bCs/>
                <w:color w:val="244061" w:themeColor="accent1" w:themeShade="80"/>
                <w:sz w:val="22"/>
                <w:szCs w:val="22"/>
              </w:rPr>
              <w:t>KILLS AND</w:t>
            </w:r>
          </w:p>
          <w:p w:rsidR="00933042" w:rsidRPr="00C334A7" w:rsidRDefault="00933042" w:rsidP="00933042">
            <w:pPr>
              <w:autoSpaceDE w:val="0"/>
              <w:autoSpaceDN w:val="0"/>
              <w:rPr>
                <w:rFonts w:ascii="Arial" w:hAnsi="Arial" w:cs="Arial"/>
                <w:b/>
                <w:bCs/>
                <w:color w:val="244061" w:themeColor="accent1" w:themeShade="80"/>
                <w:sz w:val="22"/>
                <w:szCs w:val="22"/>
              </w:rPr>
            </w:pPr>
            <w:r w:rsidRPr="00C334A7">
              <w:rPr>
                <w:rFonts w:ascii="Arial" w:hAnsi="Arial" w:cs="Arial"/>
                <w:b/>
                <w:bCs/>
                <w:color w:val="244061" w:themeColor="accent1" w:themeShade="80"/>
                <w:sz w:val="22"/>
                <w:szCs w:val="22"/>
              </w:rPr>
              <w:t>ATTRIBUTES</w:t>
            </w:r>
          </w:p>
          <w:p w:rsidR="00933042" w:rsidRPr="00C334A7" w:rsidRDefault="00933042" w:rsidP="00933042">
            <w:pPr>
              <w:autoSpaceDE w:val="0"/>
              <w:autoSpaceDN w:val="0"/>
              <w:rPr>
                <w:rFonts w:ascii="Arial" w:hAnsi="Arial" w:cs="Arial"/>
                <w:b/>
                <w:bCs/>
                <w:color w:val="244061" w:themeColor="accent1" w:themeShade="80"/>
                <w:sz w:val="22"/>
                <w:szCs w:val="22"/>
              </w:rPr>
            </w:pPr>
          </w:p>
        </w:tc>
        <w:tc>
          <w:tcPr>
            <w:tcW w:w="3409" w:type="dxa"/>
          </w:tcPr>
          <w:p w:rsidR="00933042" w:rsidRDefault="00933042" w:rsidP="00933042">
            <w:pPr>
              <w:autoSpaceDE w:val="0"/>
              <w:autoSpaceDN w:val="0"/>
              <w:spacing w:before="60" w:after="120"/>
              <w:rPr>
                <w:rFonts w:ascii="Arial" w:hAnsi="Arial" w:cs="Arial"/>
                <w:sz w:val="22"/>
                <w:szCs w:val="22"/>
              </w:rPr>
            </w:pPr>
            <w:r w:rsidRPr="00C334A7">
              <w:rPr>
                <w:rFonts w:ascii="Arial" w:hAnsi="Arial" w:cs="Arial"/>
                <w:sz w:val="22"/>
                <w:szCs w:val="22"/>
              </w:rPr>
              <w:t>Have excellent organisational</w:t>
            </w:r>
            <w:r>
              <w:rPr>
                <w:rFonts w:ascii="Arial" w:hAnsi="Arial" w:cs="Arial"/>
                <w:sz w:val="22"/>
                <w:szCs w:val="22"/>
              </w:rPr>
              <w:t xml:space="preserve"> and time management</w:t>
            </w:r>
            <w:r w:rsidRPr="00C334A7">
              <w:rPr>
                <w:rFonts w:ascii="Arial" w:hAnsi="Arial" w:cs="Arial"/>
                <w:sz w:val="22"/>
                <w:szCs w:val="22"/>
              </w:rPr>
              <w:t xml:space="preserve"> skills with the ability to structure processe</w:t>
            </w:r>
            <w:r>
              <w:rPr>
                <w:rFonts w:ascii="Arial" w:hAnsi="Arial" w:cs="Arial"/>
                <w:sz w:val="22"/>
                <w:szCs w:val="22"/>
              </w:rPr>
              <w:t>s and set up efficient systems</w:t>
            </w:r>
          </w:p>
          <w:p w:rsidR="00933042" w:rsidRDefault="00933042" w:rsidP="00933042">
            <w:pPr>
              <w:autoSpaceDE w:val="0"/>
              <w:autoSpaceDN w:val="0"/>
              <w:spacing w:before="60" w:after="120"/>
              <w:rPr>
                <w:rFonts w:ascii="Arial" w:hAnsi="Arial" w:cs="Arial"/>
                <w:sz w:val="22"/>
                <w:szCs w:val="22"/>
              </w:rPr>
            </w:pPr>
            <w:r>
              <w:rPr>
                <w:rFonts w:ascii="Arial" w:hAnsi="Arial" w:cs="Arial"/>
                <w:sz w:val="22"/>
                <w:szCs w:val="22"/>
              </w:rPr>
              <w:t>Respect for confidential information and a</w:t>
            </w:r>
            <w:r w:rsidRPr="00C334A7">
              <w:rPr>
                <w:rFonts w:ascii="Arial" w:hAnsi="Arial" w:cs="Arial"/>
                <w:sz w:val="22"/>
                <w:szCs w:val="22"/>
              </w:rPr>
              <w:t>bili</w:t>
            </w:r>
            <w:r>
              <w:rPr>
                <w:rFonts w:ascii="Arial" w:hAnsi="Arial" w:cs="Arial"/>
                <w:sz w:val="22"/>
                <w:szCs w:val="22"/>
              </w:rPr>
              <w:t xml:space="preserve">ty to act with </w:t>
            </w:r>
            <w:r w:rsidRPr="00C334A7">
              <w:rPr>
                <w:rFonts w:ascii="Arial" w:hAnsi="Arial" w:cs="Arial"/>
                <w:sz w:val="22"/>
                <w:szCs w:val="22"/>
              </w:rPr>
              <w:t>discretion</w:t>
            </w:r>
          </w:p>
          <w:p w:rsidR="00933042" w:rsidRDefault="00933042" w:rsidP="00933042">
            <w:pPr>
              <w:autoSpaceDE w:val="0"/>
              <w:autoSpaceDN w:val="0"/>
              <w:spacing w:after="120"/>
              <w:rPr>
                <w:rFonts w:ascii="Arial" w:hAnsi="Arial" w:cs="Arial"/>
                <w:sz w:val="22"/>
                <w:szCs w:val="22"/>
              </w:rPr>
            </w:pPr>
            <w:r>
              <w:rPr>
                <w:rFonts w:ascii="Arial" w:hAnsi="Arial" w:cs="Arial"/>
                <w:sz w:val="22"/>
                <w:szCs w:val="22"/>
              </w:rPr>
              <w:t>A high level of accuracy and attention to</w:t>
            </w:r>
            <w:r w:rsidRPr="00C334A7">
              <w:rPr>
                <w:rFonts w:ascii="Arial" w:hAnsi="Arial" w:cs="Arial"/>
                <w:sz w:val="22"/>
                <w:szCs w:val="22"/>
              </w:rPr>
              <w:t xml:space="preserve"> detail</w:t>
            </w:r>
          </w:p>
          <w:p w:rsidR="00933042" w:rsidRPr="00C334A7" w:rsidRDefault="00933042" w:rsidP="00933042">
            <w:pPr>
              <w:autoSpaceDE w:val="0"/>
              <w:autoSpaceDN w:val="0"/>
              <w:spacing w:after="120"/>
              <w:rPr>
                <w:rFonts w:ascii="Arial" w:hAnsi="Arial" w:cs="Arial"/>
                <w:sz w:val="22"/>
                <w:szCs w:val="22"/>
              </w:rPr>
            </w:pPr>
            <w:r w:rsidRPr="00C334A7">
              <w:rPr>
                <w:rFonts w:ascii="Arial" w:hAnsi="Arial" w:cs="Arial"/>
                <w:sz w:val="22"/>
                <w:szCs w:val="22"/>
              </w:rPr>
              <w:t>Have excellent numerical skills</w:t>
            </w:r>
          </w:p>
          <w:p w:rsidR="00933042" w:rsidRPr="00C334A7" w:rsidRDefault="00933042" w:rsidP="00933042">
            <w:pPr>
              <w:autoSpaceDE w:val="0"/>
              <w:autoSpaceDN w:val="0"/>
              <w:spacing w:after="120"/>
              <w:rPr>
                <w:rFonts w:ascii="Arial" w:hAnsi="Arial" w:cs="Arial"/>
                <w:sz w:val="22"/>
                <w:szCs w:val="22"/>
              </w:rPr>
            </w:pPr>
            <w:r w:rsidRPr="00C334A7">
              <w:rPr>
                <w:rFonts w:ascii="Arial" w:hAnsi="Arial" w:cs="Arial"/>
                <w:sz w:val="22"/>
                <w:szCs w:val="22"/>
              </w:rPr>
              <w:t xml:space="preserve">Have a high standard of written English and be able to draft letters, written procedures and </w:t>
            </w:r>
            <w:r>
              <w:rPr>
                <w:rFonts w:ascii="Arial" w:hAnsi="Arial" w:cs="Arial"/>
                <w:sz w:val="22"/>
                <w:szCs w:val="22"/>
              </w:rPr>
              <w:t>policies</w:t>
            </w:r>
          </w:p>
          <w:p w:rsidR="00933042" w:rsidRPr="00C334A7" w:rsidRDefault="00933042" w:rsidP="00933042">
            <w:pPr>
              <w:autoSpaceDE w:val="0"/>
              <w:autoSpaceDN w:val="0"/>
              <w:spacing w:after="120"/>
              <w:rPr>
                <w:rFonts w:ascii="Arial" w:hAnsi="Arial" w:cs="Arial"/>
                <w:sz w:val="22"/>
                <w:szCs w:val="22"/>
              </w:rPr>
            </w:pPr>
            <w:r w:rsidRPr="00C334A7">
              <w:rPr>
                <w:rFonts w:ascii="Arial" w:hAnsi="Arial" w:cs="Arial"/>
                <w:sz w:val="22"/>
                <w:szCs w:val="22"/>
              </w:rPr>
              <w:t xml:space="preserve">Learn quickly, be adaptable, flexible and able to work in an ever-changing context  </w:t>
            </w:r>
          </w:p>
          <w:p w:rsidR="00933042" w:rsidRPr="00C334A7" w:rsidRDefault="00933042" w:rsidP="00933042">
            <w:pPr>
              <w:autoSpaceDE w:val="0"/>
              <w:autoSpaceDN w:val="0"/>
              <w:spacing w:after="120"/>
              <w:rPr>
                <w:rFonts w:ascii="Arial" w:hAnsi="Arial" w:cs="Arial"/>
                <w:sz w:val="22"/>
                <w:szCs w:val="22"/>
              </w:rPr>
            </w:pPr>
            <w:r w:rsidRPr="00C334A7">
              <w:rPr>
                <w:rFonts w:ascii="Arial" w:hAnsi="Arial" w:cs="Arial"/>
                <w:sz w:val="22"/>
                <w:szCs w:val="22"/>
              </w:rPr>
              <w:t xml:space="preserve">Be able to take initiative  </w:t>
            </w:r>
          </w:p>
          <w:p w:rsidR="00933042" w:rsidRPr="00C334A7" w:rsidRDefault="00933042" w:rsidP="00933042">
            <w:pPr>
              <w:autoSpaceDE w:val="0"/>
              <w:autoSpaceDN w:val="0"/>
              <w:spacing w:after="120"/>
              <w:rPr>
                <w:rFonts w:ascii="Arial" w:hAnsi="Arial" w:cs="Arial"/>
                <w:sz w:val="22"/>
                <w:szCs w:val="22"/>
              </w:rPr>
            </w:pPr>
            <w:r w:rsidRPr="00C334A7">
              <w:rPr>
                <w:rFonts w:ascii="Arial" w:hAnsi="Arial" w:cs="Arial"/>
                <w:sz w:val="22"/>
                <w:szCs w:val="22"/>
              </w:rPr>
              <w:t xml:space="preserve">Have well developed interpersonal skills </w:t>
            </w:r>
            <w:r>
              <w:rPr>
                <w:rFonts w:ascii="Arial" w:hAnsi="Arial" w:cs="Arial"/>
                <w:sz w:val="22"/>
                <w:szCs w:val="22"/>
              </w:rPr>
              <w:t>and be able to work effectively as part of a team</w:t>
            </w:r>
          </w:p>
        </w:tc>
        <w:tc>
          <w:tcPr>
            <w:tcW w:w="3409" w:type="dxa"/>
          </w:tcPr>
          <w:p w:rsidR="00933042" w:rsidRDefault="00933042" w:rsidP="00933042">
            <w:pPr>
              <w:autoSpaceDE w:val="0"/>
              <w:autoSpaceDN w:val="0"/>
              <w:spacing w:before="60" w:after="60"/>
              <w:rPr>
                <w:rFonts w:ascii="Arial" w:hAnsi="Arial" w:cs="Arial"/>
                <w:sz w:val="22"/>
                <w:szCs w:val="22"/>
              </w:rPr>
            </w:pPr>
            <w:r w:rsidRPr="00C334A7">
              <w:rPr>
                <w:rFonts w:ascii="Arial" w:hAnsi="Arial" w:cs="Arial"/>
                <w:sz w:val="22"/>
                <w:szCs w:val="22"/>
              </w:rPr>
              <w:t>Be able to take a crea</w:t>
            </w:r>
            <w:r>
              <w:rPr>
                <w:rFonts w:ascii="Arial" w:hAnsi="Arial" w:cs="Arial"/>
                <w:sz w:val="22"/>
                <w:szCs w:val="22"/>
              </w:rPr>
              <w:t>tive problem-solving approach.</w:t>
            </w:r>
          </w:p>
          <w:p w:rsidR="00933042" w:rsidRPr="00C334A7" w:rsidRDefault="00933042" w:rsidP="00933042">
            <w:pPr>
              <w:autoSpaceDE w:val="0"/>
              <w:autoSpaceDN w:val="0"/>
              <w:spacing w:before="60" w:after="60"/>
              <w:rPr>
                <w:rFonts w:ascii="Arial" w:hAnsi="Arial" w:cs="Arial"/>
                <w:sz w:val="22"/>
                <w:szCs w:val="22"/>
              </w:rPr>
            </w:pPr>
          </w:p>
        </w:tc>
      </w:tr>
      <w:tr w:rsidR="00933042" w:rsidRPr="00C334A7" w:rsidTr="009043D6">
        <w:trPr>
          <w:trHeight w:val="1579"/>
        </w:trPr>
        <w:tc>
          <w:tcPr>
            <w:tcW w:w="2657" w:type="dxa"/>
            <w:gridSpan w:val="2"/>
            <w:tcBorders>
              <w:top w:val="single" w:sz="4" w:space="0" w:color="auto"/>
              <w:left w:val="single" w:sz="4" w:space="0" w:color="auto"/>
              <w:bottom w:val="single" w:sz="4" w:space="0" w:color="auto"/>
              <w:right w:val="single" w:sz="4" w:space="0" w:color="auto"/>
            </w:tcBorders>
          </w:tcPr>
          <w:p w:rsidR="00933042" w:rsidRPr="00933042" w:rsidRDefault="00933042" w:rsidP="00933042">
            <w:pPr>
              <w:autoSpaceDE w:val="0"/>
              <w:autoSpaceDN w:val="0"/>
              <w:rPr>
                <w:rFonts w:ascii="Arial" w:hAnsi="Arial" w:cs="Arial"/>
                <w:b/>
                <w:bCs/>
                <w:color w:val="244061" w:themeColor="accent1" w:themeShade="80"/>
                <w:sz w:val="22"/>
                <w:szCs w:val="22"/>
              </w:rPr>
            </w:pPr>
            <w:r w:rsidRPr="00933042">
              <w:rPr>
                <w:rFonts w:ascii="Arial" w:hAnsi="Arial" w:cs="Arial"/>
                <w:b/>
                <w:bCs/>
                <w:color w:val="244061" w:themeColor="accent1" w:themeShade="80"/>
                <w:sz w:val="22"/>
                <w:szCs w:val="22"/>
              </w:rPr>
              <w:t xml:space="preserve">VALUES </w:t>
            </w:r>
          </w:p>
        </w:tc>
        <w:tc>
          <w:tcPr>
            <w:tcW w:w="3409" w:type="dxa"/>
            <w:tcBorders>
              <w:top w:val="single" w:sz="4" w:space="0" w:color="auto"/>
              <w:left w:val="single" w:sz="4" w:space="0" w:color="auto"/>
              <w:bottom w:val="single" w:sz="4" w:space="0" w:color="auto"/>
              <w:right w:val="single" w:sz="4" w:space="0" w:color="auto"/>
            </w:tcBorders>
          </w:tcPr>
          <w:p w:rsidR="00933042" w:rsidRPr="00C334A7" w:rsidRDefault="00933042" w:rsidP="00933042">
            <w:pPr>
              <w:autoSpaceDE w:val="0"/>
              <w:autoSpaceDN w:val="0"/>
              <w:spacing w:after="120"/>
              <w:rPr>
                <w:rFonts w:ascii="Arial" w:hAnsi="Arial" w:cs="Arial"/>
                <w:sz w:val="22"/>
                <w:szCs w:val="22"/>
              </w:rPr>
            </w:pPr>
            <w:r w:rsidRPr="00C334A7">
              <w:rPr>
                <w:rFonts w:ascii="Arial" w:hAnsi="Arial" w:cs="Arial"/>
                <w:sz w:val="22"/>
                <w:szCs w:val="22"/>
              </w:rPr>
              <w:t xml:space="preserve">Be committed to the aims and principles of the CAB Service </w:t>
            </w:r>
          </w:p>
          <w:p w:rsidR="00933042" w:rsidRPr="00C334A7" w:rsidRDefault="00933042" w:rsidP="00933042">
            <w:pPr>
              <w:autoSpaceDE w:val="0"/>
              <w:autoSpaceDN w:val="0"/>
              <w:spacing w:after="120"/>
              <w:rPr>
                <w:rFonts w:ascii="Arial" w:hAnsi="Arial" w:cs="Arial"/>
                <w:sz w:val="22"/>
                <w:szCs w:val="22"/>
              </w:rPr>
            </w:pPr>
            <w:r w:rsidRPr="00C334A7">
              <w:rPr>
                <w:rFonts w:ascii="Arial" w:hAnsi="Arial" w:cs="Arial"/>
                <w:sz w:val="22"/>
                <w:szCs w:val="22"/>
              </w:rPr>
              <w:t xml:space="preserve">Be committed to Equality and Inclusion  </w:t>
            </w:r>
          </w:p>
          <w:p w:rsidR="00933042" w:rsidRPr="00C334A7" w:rsidRDefault="00933042" w:rsidP="00933042">
            <w:pPr>
              <w:autoSpaceDE w:val="0"/>
              <w:autoSpaceDN w:val="0"/>
              <w:spacing w:after="120"/>
              <w:rPr>
                <w:rFonts w:ascii="Arial" w:hAnsi="Arial" w:cs="Arial"/>
                <w:sz w:val="22"/>
                <w:szCs w:val="22"/>
              </w:rPr>
            </w:pPr>
            <w:r w:rsidRPr="00C334A7">
              <w:rPr>
                <w:rFonts w:ascii="Arial" w:hAnsi="Arial" w:cs="Arial"/>
                <w:sz w:val="22"/>
                <w:szCs w:val="22"/>
              </w:rPr>
              <w:t>Be committe</w:t>
            </w:r>
            <w:r>
              <w:rPr>
                <w:rFonts w:ascii="Arial" w:hAnsi="Arial" w:cs="Arial"/>
                <w:sz w:val="22"/>
                <w:szCs w:val="22"/>
              </w:rPr>
              <w:t>d to working as part of a team</w:t>
            </w:r>
          </w:p>
        </w:tc>
        <w:tc>
          <w:tcPr>
            <w:tcW w:w="3409" w:type="dxa"/>
            <w:tcBorders>
              <w:top w:val="single" w:sz="4" w:space="0" w:color="auto"/>
              <w:left w:val="single" w:sz="4" w:space="0" w:color="auto"/>
              <w:bottom w:val="single" w:sz="4" w:space="0" w:color="auto"/>
              <w:right w:val="single" w:sz="4" w:space="0" w:color="auto"/>
            </w:tcBorders>
          </w:tcPr>
          <w:p w:rsidR="00933042" w:rsidRPr="00C334A7" w:rsidRDefault="00933042" w:rsidP="00933042">
            <w:pPr>
              <w:autoSpaceDE w:val="0"/>
              <w:autoSpaceDN w:val="0"/>
              <w:spacing w:before="60" w:after="60"/>
              <w:rPr>
                <w:rFonts w:ascii="Arial" w:hAnsi="Arial" w:cs="Arial"/>
                <w:sz w:val="22"/>
                <w:szCs w:val="22"/>
              </w:rPr>
            </w:pPr>
            <w:r w:rsidRPr="00933042">
              <w:rPr>
                <w:rFonts w:ascii="Arial" w:hAnsi="Arial" w:cs="Arial"/>
                <w:sz w:val="22"/>
                <w:szCs w:val="22"/>
              </w:rPr>
              <w:t xml:space="preserve">       </w:t>
            </w:r>
          </w:p>
        </w:tc>
      </w:tr>
    </w:tbl>
    <w:p w:rsidR="001C7F7A" w:rsidRPr="00C334A7" w:rsidRDefault="001C7F7A" w:rsidP="00911A8C">
      <w:pPr>
        <w:tabs>
          <w:tab w:val="left" w:pos="960"/>
        </w:tabs>
        <w:jc w:val="both"/>
        <w:rPr>
          <w:rFonts w:ascii="Arial" w:hAnsi="Arial" w:cs="Arial"/>
          <w:sz w:val="22"/>
          <w:szCs w:val="22"/>
        </w:rPr>
      </w:pPr>
    </w:p>
    <w:sectPr w:rsidR="001C7F7A" w:rsidRPr="00C334A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92" w:rsidRDefault="00380192" w:rsidP="00BA4F00">
      <w:r>
        <w:separator/>
      </w:r>
    </w:p>
  </w:endnote>
  <w:endnote w:type="continuationSeparator" w:id="0">
    <w:p w:rsidR="00380192" w:rsidRDefault="00380192" w:rsidP="00BA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52" w:rsidRPr="00894957" w:rsidRDefault="00837A52" w:rsidP="00837A52">
    <w:pPr>
      <w:pStyle w:val="Footer"/>
      <w:framePr w:wrap="around" w:vAnchor="page" w:hAnchor="page" w:x="11011" w:y="16351"/>
      <w:rPr>
        <w:rStyle w:val="PageNumber"/>
        <w:rFonts w:ascii="Tahoma" w:hAnsi="Tahoma" w:cs="Tahoma"/>
        <w:color w:val="FFFFFF"/>
        <w:sz w:val="16"/>
      </w:rPr>
    </w:pPr>
    <w:r w:rsidRPr="00894957">
      <w:rPr>
        <w:rStyle w:val="PageNumber"/>
        <w:rFonts w:ascii="Tahoma" w:hAnsi="Tahoma" w:cs="Tahoma"/>
        <w:color w:val="FFFFFF"/>
        <w:sz w:val="16"/>
      </w:rPr>
      <w:fldChar w:fldCharType="begin"/>
    </w:r>
    <w:r w:rsidRPr="00894957">
      <w:rPr>
        <w:rStyle w:val="PageNumber"/>
        <w:rFonts w:ascii="Tahoma" w:hAnsi="Tahoma" w:cs="Tahoma"/>
        <w:color w:val="FFFFFF"/>
        <w:sz w:val="16"/>
      </w:rPr>
      <w:instrText xml:space="preserve">PAGE  </w:instrText>
    </w:r>
    <w:r w:rsidRPr="00894957">
      <w:rPr>
        <w:rStyle w:val="PageNumber"/>
        <w:rFonts w:ascii="Tahoma" w:hAnsi="Tahoma" w:cs="Tahoma"/>
        <w:color w:val="FFFFFF"/>
        <w:sz w:val="16"/>
      </w:rPr>
      <w:fldChar w:fldCharType="separate"/>
    </w:r>
    <w:r w:rsidR="00585A14">
      <w:rPr>
        <w:rStyle w:val="PageNumber"/>
        <w:rFonts w:ascii="Tahoma" w:hAnsi="Tahoma" w:cs="Tahoma"/>
        <w:noProof/>
        <w:color w:val="FFFFFF"/>
        <w:sz w:val="16"/>
      </w:rPr>
      <w:t>3</w:t>
    </w:r>
    <w:r w:rsidRPr="00894957">
      <w:rPr>
        <w:rStyle w:val="PageNumber"/>
        <w:rFonts w:ascii="Tahoma" w:hAnsi="Tahoma" w:cs="Tahoma"/>
        <w:color w:val="FFFFFF"/>
        <w:sz w:val="16"/>
      </w:rPr>
      <w:fldChar w:fldCharType="end"/>
    </w:r>
  </w:p>
  <w:p w:rsidR="00837A52" w:rsidRPr="00896AC3" w:rsidRDefault="00837A52" w:rsidP="00837A52">
    <w:pPr>
      <w:pStyle w:val="Footer"/>
    </w:pPr>
    <w:r>
      <w:rPr>
        <w:noProof/>
        <w:lang w:eastAsia="en-GB"/>
      </w:rPr>
      <w:drawing>
        <wp:anchor distT="0" distB="0" distL="114300" distR="114300" simplePos="0" relativeHeight="251660288" behindDoc="1" locked="1" layoutInCell="1" allowOverlap="1">
          <wp:simplePos x="0" y="0"/>
          <wp:positionH relativeFrom="page">
            <wp:align>left</wp:align>
          </wp:positionH>
          <wp:positionV relativeFrom="page">
            <wp:posOffset>9702165</wp:posOffset>
          </wp:positionV>
          <wp:extent cx="7682865" cy="109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A52" w:rsidRPr="0096032D" w:rsidRDefault="00837A52" w:rsidP="00837A52">
    <w:pPr>
      <w:pStyle w:val="Footer"/>
      <w:tabs>
        <w:tab w:val="right" w:pos="8300"/>
      </w:tabs>
      <w:ind w:left="-567"/>
    </w:pPr>
    <w:r>
      <w:rPr>
        <w:noProof/>
        <w:lang w:eastAsia="en-GB"/>
      </w:rPr>
      <w:drawing>
        <wp:anchor distT="0" distB="0" distL="114300" distR="114300" simplePos="0" relativeHeight="251659264"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4F00" w:rsidRDefault="00BA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92" w:rsidRDefault="00380192" w:rsidP="00BA4F00">
      <w:r>
        <w:separator/>
      </w:r>
    </w:p>
  </w:footnote>
  <w:footnote w:type="continuationSeparator" w:id="0">
    <w:p w:rsidR="00380192" w:rsidRDefault="00380192" w:rsidP="00BA4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6E3"/>
    <w:multiLevelType w:val="hybridMultilevel"/>
    <w:tmpl w:val="8488C4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A8B1D77"/>
    <w:multiLevelType w:val="hybridMultilevel"/>
    <w:tmpl w:val="24145B90"/>
    <w:lvl w:ilvl="0" w:tplc="36D03FC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B2D5F"/>
    <w:multiLevelType w:val="hybridMultilevel"/>
    <w:tmpl w:val="418AC426"/>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40AA1"/>
    <w:multiLevelType w:val="hybridMultilevel"/>
    <w:tmpl w:val="D26E6CD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27360"/>
    <w:multiLevelType w:val="hybridMultilevel"/>
    <w:tmpl w:val="D3341510"/>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07138"/>
    <w:multiLevelType w:val="hybridMultilevel"/>
    <w:tmpl w:val="9634D3EC"/>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53216"/>
    <w:multiLevelType w:val="hybridMultilevel"/>
    <w:tmpl w:val="4AB0CEE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16CA"/>
    <w:multiLevelType w:val="hybridMultilevel"/>
    <w:tmpl w:val="D1EABE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C5412"/>
    <w:multiLevelType w:val="hybridMultilevel"/>
    <w:tmpl w:val="DD8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A2E4E"/>
    <w:multiLevelType w:val="hybridMultilevel"/>
    <w:tmpl w:val="1F08DDF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4543B"/>
    <w:multiLevelType w:val="hybridMultilevel"/>
    <w:tmpl w:val="6266827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96F3B"/>
    <w:multiLevelType w:val="hybridMultilevel"/>
    <w:tmpl w:val="0E563976"/>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908AA"/>
    <w:multiLevelType w:val="hybridMultilevel"/>
    <w:tmpl w:val="2278BEEC"/>
    <w:lvl w:ilvl="0" w:tplc="36D03FCA">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A80A35"/>
    <w:multiLevelType w:val="hybridMultilevel"/>
    <w:tmpl w:val="762AB6A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F2C49"/>
    <w:multiLevelType w:val="hybridMultilevel"/>
    <w:tmpl w:val="710C4532"/>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074C9"/>
    <w:multiLevelType w:val="hybridMultilevel"/>
    <w:tmpl w:val="428E9CE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A45AB"/>
    <w:multiLevelType w:val="hybridMultilevel"/>
    <w:tmpl w:val="4A180CC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325EB"/>
    <w:multiLevelType w:val="hybridMultilevel"/>
    <w:tmpl w:val="AF04DE0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02AB9"/>
    <w:multiLevelType w:val="hybridMultilevel"/>
    <w:tmpl w:val="7A74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95082"/>
    <w:multiLevelType w:val="hybridMultilevel"/>
    <w:tmpl w:val="3A067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D580D"/>
    <w:multiLevelType w:val="hybridMultilevel"/>
    <w:tmpl w:val="6FF8FC36"/>
    <w:lvl w:ilvl="0" w:tplc="36D03FC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217C1"/>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663021D"/>
    <w:multiLevelType w:val="hybridMultilevel"/>
    <w:tmpl w:val="649C2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951F26"/>
    <w:multiLevelType w:val="hybridMultilevel"/>
    <w:tmpl w:val="D0C49B80"/>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77B1F"/>
    <w:multiLevelType w:val="hybridMultilevel"/>
    <w:tmpl w:val="49DA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71BDA"/>
    <w:multiLevelType w:val="hybridMultilevel"/>
    <w:tmpl w:val="4F98E12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150A0"/>
    <w:multiLevelType w:val="hybridMultilevel"/>
    <w:tmpl w:val="C59C8FFC"/>
    <w:lvl w:ilvl="0" w:tplc="36D03FCA">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E418F4"/>
    <w:multiLevelType w:val="hybridMultilevel"/>
    <w:tmpl w:val="E040911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C1E5F"/>
    <w:multiLevelType w:val="hybridMultilevel"/>
    <w:tmpl w:val="C3B6CB0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F5F96"/>
    <w:multiLevelType w:val="hybridMultilevel"/>
    <w:tmpl w:val="A308D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97294"/>
    <w:multiLevelType w:val="hybridMultilevel"/>
    <w:tmpl w:val="D6E4913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6F9919AB"/>
    <w:multiLevelType w:val="hybridMultilevel"/>
    <w:tmpl w:val="B7D04A3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34A01"/>
    <w:multiLevelType w:val="hybridMultilevel"/>
    <w:tmpl w:val="845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1"/>
  </w:num>
  <w:num w:numId="4">
    <w:abstractNumId w:val="0"/>
  </w:num>
  <w:num w:numId="5">
    <w:abstractNumId w:val="29"/>
  </w:num>
  <w:num w:numId="6">
    <w:abstractNumId w:val="2"/>
  </w:num>
  <w:num w:numId="7">
    <w:abstractNumId w:val="28"/>
  </w:num>
  <w:num w:numId="8">
    <w:abstractNumId w:val="9"/>
  </w:num>
  <w:num w:numId="9">
    <w:abstractNumId w:val="8"/>
  </w:num>
  <w:num w:numId="10">
    <w:abstractNumId w:val="27"/>
  </w:num>
  <w:num w:numId="11">
    <w:abstractNumId w:val="13"/>
  </w:num>
  <w:num w:numId="12">
    <w:abstractNumId w:val="30"/>
  </w:num>
  <w:num w:numId="13">
    <w:abstractNumId w:val="3"/>
  </w:num>
  <w:num w:numId="14">
    <w:abstractNumId w:val="6"/>
  </w:num>
  <w:num w:numId="15">
    <w:abstractNumId w:val="25"/>
  </w:num>
  <w:num w:numId="16">
    <w:abstractNumId w:val="17"/>
  </w:num>
  <w:num w:numId="17">
    <w:abstractNumId w:val="4"/>
  </w:num>
  <w:num w:numId="18">
    <w:abstractNumId w:val="32"/>
  </w:num>
  <w:num w:numId="19">
    <w:abstractNumId w:val="19"/>
  </w:num>
  <w:num w:numId="20">
    <w:abstractNumId w:val="23"/>
  </w:num>
  <w:num w:numId="21">
    <w:abstractNumId w:val="15"/>
  </w:num>
  <w:num w:numId="22">
    <w:abstractNumId w:val="5"/>
  </w:num>
  <w:num w:numId="23">
    <w:abstractNumId w:val="16"/>
  </w:num>
  <w:num w:numId="24">
    <w:abstractNumId w:val="10"/>
  </w:num>
  <w:num w:numId="25">
    <w:abstractNumId w:val="14"/>
  </w:num>
  <w:num w:numId="26">
    <w:abstractNumId w:val="18"/>
  </w:num>
  <w:num w:numId="27">
    <w:abstractNumId w:val="22"/>
  </w:num>
  <w:num w:numId="28">
    <w:abstractNumId w:val="24"/>
  </w:num>
  <w:num w:numId="29">
    <w:abstractNumId w:val="7"/>
  </w:num>
  <w:num w:numId="30">
    <w:abstractNumId w:val="11"/>
  </w:num>
  <w:num w:numId="31">
    <w:abstractNumId w:val="1"/>
  </w:num>
  <w:num w:numId="32">
    <w:abstractNumId w:val="26"/>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67"/>
    <w:rsid w:val="00007380"/>
    <w:rsid w:val="000123EB"/>
    <w:rsid w:val="000262C1"/>
    <w:rsid w:val="00097BA9"/>
    <w:rsid w:val="0010356F"/>
    <w:rsid w:val="00134456"/>
    <w:rsid w:val="00181121"/>
    <w:rsid w:val="001A22B2"/>
    <w:rsid w:val="001A7016"/>
    <w:rsid w:val="001C195E"/>
    <w:rsid w:val="001C1BBF"/>
    <w:rsid w:val="001C7F7A"/>
    <w:rsid w:val="002117D5"/>
    <w:rsid w:val="002521F1"/>
    <w:rsid w:val="00287891"/>
    <w:rsid w:val="00295B5C"/>
    <w:rsid w:val="002E3426"/>
    <w:rsid w:val="002E5403"/>
    <w:rsid w:val="00322265"/>
    <w:rsid w:val="0034097C"/>
    <w:rsid w:val="003621B6"/>
    <w:rsid w:val="00380192"/>
    <w:rsid w:val="00396415"/>
    <w:rsid w:val="003E3FFD"/>
    <w:rsid w:val="003F43E6"/>
    <w:rsid w:val="00411AF3"/>
    <w:rsid w:val="004403C4"/>
    <w:rsid w:val="004677AD"/>
    <w:rsid w:val="004C5169"/>
    <w:rsid w:val="00585A14"/>
    <w:rsid w:val="005958E8"/>
    <w:rsid w:val="005A19D7"/>
    <w:rsid w:val="005B544C"/>
    <w:rsid w:val="005E7306"/>
    <w:rsid w:val="00617504"/>
    <w:rsid w:val="00630E0F"/>
    <w:rsid w:val="0066456D"/>
    <w:rsid w:val="007A7BE6"/>
    <w:rsid w:val="007C2DDE"/>
    <w:rsid w:val="00812ABF"/>
    <w:rsid w:val="00837A52"/>
    <w:rsid w:val="00861E3E"/>
    <w:rsid w:val="00885E23"/>
    <w:rsid w:val="00895485"/>
    <w:rsid w:val="008C2867"/>
    <w:rsid w:val="00901D64"/>
    <w:rsid w:val="009043D6"/>
    <w:rsid w:val="00911A8C"/>
    <w:rsid w:val="00913683"/>
    <w:rsid w:val="00933042"/>
    <w:rsid w:val="00993CA9"/>
    <w:rsid w:val="009A4571"/>
    <w:rsid w:val="009A79A0"/>
    <w:rsid w:val="009C35A6"/>
    <w:rsid w:val="009C79CB"/>
    <w:rsid w:val="009D5694"/>
    <w:rsid w:val="009E48C3"/>
    <w:rsid w:val="00A21BDD"/>
    <w:rsid w:val="00A66AA5"/>
    <w:rsid w:val="00AD66C3"/>
    <w:rsid w:val="00BA4F00"/>
    <w:rsid w:val="00BD11D9"/>
    <w:rsid w:val="00C17F0E"/>
    <w:rsid w:val="00C334A7"/>
    <w:rsid w:val="00CB5A10"/>
    <w:rsid w:val="00CC201D"/>
    <w:rsid w:val="00CD2A42"/>
    <w:rsid w:val="00CF2C92"/>
    <w:rsid w:val="00D014A4"/>
    <w:rsid w:val="00D10A6C"/>
    <w:rsid w:val="00D25EED"/>
    <w:rsid w:val="00D43D10"/>
    <w:rsid w:val="00D62337"/>
    <w:rsid w:val="00D82D57"/>
    <w:rsid w:val="00DC1847"/>
    <w:rsid w:val="00E2036D"/>
    <w:rsid w:val="00E509C2"/>
    <w:rsid w:val="00E96555"/>
    <w:rsid w:val="00EA6D69"/>
    <w:rsid w:val="00F43D7F"/>
    <w:rsid w:val="00F45329"/>
    <w:rsid w:val="00F769D7"/>
    <w:rsid w:val="00FA60E2"/>
    <w:rsid w:val="00FB261F"/>
    <w:rsid w:val="00FC3727"/>
    <w:rsid w:val="00FF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B97FEF-111F-4692-B9B5-3896918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6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BD11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8C"/>
    <w:pPr>
      <w:ind w:left="720"/>
      <w:contextualSpacing/>
    </w:pPr>
  </w:style>
  <w:style w:type="paragraph" w:styleId="Header">
    <w:name w:val="header"/>
    <w:basedOn w:val="Normal"/>
    <w:link w:val="HeaderChar"/>
    <w:uiPriority w:val="99"/>
    <w:unhideWhenUsed/>
    <w:rsid w:val="00BA4F00"/>
    <w:pPr>
      <w:tabs>
        <w:tab w:val="center" w:pos="4513"/>
        <w:tab w:val="right" w:pos="9026"/>
      </w:tabs>
    </w:pPr>
  </w:style>
  <w:style w:type="character" w:customStyle="1" w:styleId="HeaderChar">
    <w:name w:val="Header Char"/>
    <w:basedOn w:val="DefaultParagraphFont"/>
    <w:link w:val="Header"/>
    <w:uiPriority w:val="99"/>
    <w:rsid w:val="00BA4F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4F00"/>
    <w:pPr>
      <w:tabs>
        <w:tab w:val="center" w:pos="4513"/>
        <w:tab w:val="right" w:pos="9026"/>
      </w:tabs>
    </w:pPr>
  </w:style>
  <w:style w:type="character" w:customStyle="1" w:styleId="FooterChar">
    <w:name w:val="Footer Char"/>
    <w:basedOn w:val="DefaultParagraphFont"/>
    <w:link w:val="Footer"/>
    <w:uiPriority w:val="99"/>
    <w:rsid w:val="00BA4F00"/>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BA4F00"/>
  </w:style>
  <w:style w:type="paragraph" w:styleId="NoSpacing">
    <w:name w:val="No Spacing"/>
    <w:uiPriority w:val="1"/>
    <w:qFormat/>
    <w:rsid w:val="00BD11D9"/>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D11D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C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45C2-02B2-4281-8D0E-8ECAD2B7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Neilson-Adams</dc:creator>
  <cp:lastModifiedBy>Frances Atkins</cp:lastModifiedBy>
  <cp:revision>9</cp:revision>
  <cp:lastPrinted>2020-03-11T11:46:00Z</cp:lastPrinted>
  <dcterms:created xsi:type="dcterms:W3CDTF">2023-05-22T13:24:00Z</dcterms:created>
  <dcterms:modified xsi:type="dcterms:W3CDTF">2023-05-23T11:39:00Z</dcterms:modified>
</cp:coreProperties>
</file>