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CC80" w14:textId="10178932" w:rsidR="00A54CCA" w:rsidRPr="00A54CCA" w:rsidRDefault="00A54CCA" w:rsidP="00B87771">
      <w:pPr>
        <w:jc w:val="both"/>
        <w:rPr>
          <w:rFonts w:ascii="Tahoma" w:hAnsi="Tahoma" w:cs="Tahoma"/>
          <w:b/>
          <w:bCs/>
          <w:color w:val="002060"/>
          <w:sz w:val="32"/>
          <w:szCs w:val="32"/>
        </w:rPr>
      </w:pPr>
      <w:r w:rsidRPr="00A54CCA">
        <w:rPr>
          <w:rFonts w:ascii="Tahoma" w:hAnsi="Tahoma" w:cs="Tahoma"/>
          <w:b/>
          <w:bCs/>
          <w:color w:val="002060"/>
          <w:sz w:val="32"/>
          <w:szCs w:val="32"/>
        </w:rPr>
        <w:t>Clackmannanshire Citizens Advice Bureau</w:t>
      </w:r>
    </w:p>
    <w:p w14:paraId="71F6F36A" w14:textId="5F0CDEF7" w:rsidR="00A54CCA" w:rsidRPr="00A54CCA" w:rsidRDefault="00A54CCA" w:rsidP="00B87771">
      <w:pPr>
        <w:jc w:val="both"/>
        <w:rPr>
          <w:rFonts w:ascii="Tahoma" w:hAnsi="Tahoma" w:cs="Tahoma"/>
          <w:b/>
          <w:bCs/>
          <w:color w:val="002060"/>
          <w:sz w:val="22"/>
          <w:szCs w:val="22"/>
        </w:rPr>
      </w:pPr>
    </w:p>
    <w:p w14:paraId="4B7F14E9" w14:textId="77756FA7" w:rsidR="00A54CCA" w:rsidRPr="00A54CCA" w:rsidRDefault="00A54CCA" w:rsidP="00A54CCA">
      <w:pPr>
        <w:jc w:val="both"/>
        <w:rPr>
          <w:rFonts w:ascii="Tahoma" w:hAnsi="Tahoma" w:cs="Tahoma"/>
          <w:b/>
          <w:bCs/>
          <w:color w:val="002060"/>
          <w:sz w:val="28"/>
          <w:szCs w:val="28"/>
        </w:rPr>
      </w:pPr>
      <w:r w:rsidRPr="00A54CCA">
        <w:rPr>
          <w:rFonts w:ascii="Tahoma" w:hAnsi="Tahoma" w:cs="Tahoma"/>
          <w:b/>
          <w:bCs/>
          <w:color w:val="002060"/>
          <w:sz w:val="28"/>
          <w:szCs w:val="28"/>
        </w:rPr>
        <w:t>Job Description</w:t>
      </w:r>
    </w:p>
    <w:p w14:paraId="02960736" w14:textId="77777777" w:rsidR="00A54CCA" w:rsidRPr="00A54CCA" w:rsidRDefault="00A54CCA" w:rsidP="00A54CCA">
      <w:pPr>
        <w:pStyle w:val="CASBody"/>
        <w:spacing w:line="240" w:lineRule="auto"/>
        <w:ind w:left="360" w:right="0"/>
        <w:jc w:val="both"/>
        <w:rPr>
          <w:rFonts w:ascii="Tahoma" w:hAnsi="Tahoma" w:cs="Tahoma"/>
          <w:b/>
          <w:bCs/>
          <w:color w:val="auto"/>
          <w:sz w:val="22"/>
          <w:szCs w:val="22"/>
        </w:rPr>
      </w:pPr>
    </w:p>
    <w:p w14:paraId="027A8BBD" w14:textId="77777777" w:rsidR="00A54CCA" w:rsidRPr="00A54CCA" w:rsidRDefault="00A54CCA" w:rsidP="00A54CCA">
      <w:pPr>
        <w:pStyle w:val="CASBody"/>
        <w:spacing w:line="240" w:lineRule="auto"/>
        <w:ind w:left="360" w:right="0"/>
        <w:jc w:val="both"/>
        <w:rPr>
          <w:rFonts w:ascii="Tahoma" w:hAnsi="Tahoma" w:cs="Tahoma"/>
          <w:b/>
          <w:bCs/>
          <w:color w:val="auto"/>
          <w:sz w:val="22"/>
          <w:szCs w:val="22"/>
        </w:rPr>
      </w:pPr>
    </w:p>
    <w:p w14:paraId="1859C140" w14:textId="575F6A36" w:rsidR="00B87771" w:rsidRPr="008C29AB" w:rsidRDefault="00B87771" w:rsidP="00B87771">
      <w:pPr>
        <w:pStyle w:val="CASBody"/>
        <w:numPr>
          <w:ilvl w:val="0"/>
          <w:numId w:val="28"/>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 xml:space="preserve">Job Title: </w:t>
      </w:r>
      <w:r w:rsidR="00A84316" w:rsidRPr="00C249CD">
        <w:rPr>
          <w:rFonts w:ascii="Tahoma" w:eastAsia="Times New Roman" w:hAnsi="Tahoma" w:cs="Tahoma"/>
          <w:bCs/>
          <w:color w:val="auto"/>
          <w:sz w:val="22"/>
          <w:szCs w:val="22"/>
          <w:lang w:eastAsia="en-GB"/>
        </w:rPr>
        <w:t>Help to Claim</w:t>
      </w:r>
      <w:r w:rsidR="00EA1CD5" w:rsidRPr="00C249CD">
        <w:rPr>
          <w:rFonts w:ascii="Tahoma" w:eastAsia="Times New Roman" w:hAnsi="Tahoma" w:cs="Tahoma"/>
          <w:bCs/>
          <w:color w:val="auto"/>
          <w:sz w:val="22"/>
          <w:szCs w:val="22"/>
          <w:lang w:eastAsia="en-GB"/>
        </w:rPr>
        <w:t xml:space="preserve"> </w:t>
      </w:r>
      <w:r w:rsidRPr="00C249CD">
        <w:rPr>
          <w:rFonts w:ascii="Tahoma" w:eastAsia="Times New Roman" w:hAnsi="Tahoma" w:cs="Tahoma"/>
          <w:bCs/>
          <w:color w:val="auto"/>
          <w:sz w:val="22"/>
          <w:szCs w:val="22"/>
          <w:lang w:eastAsia="en-GB"/>
        </w:rPr>
        <w:t>Adviser (Universal Credit)</w:t>
      </w:r>
    </w:p>
    <w:p w14:paraId="4EB5EF92" w14:textId="0D387422" w:rsidR="008C29AB" w:rsidRPr="008C29AB" w:rsidRDefault="008C29AB" w:rsidP="00B87771">
      <w:pPr>
        <w:pStyle w:val="CASBody"/>
        <w:numPr>
          <w:ilvl w:val="0"/>
          <w:numId w:val="28"/>
        </w:numPr>
        <w:spacing w:line="240" w:lineRule="auto"/>
        <w:ind w:right="0"/>
        <w:jc w:val="both"/>
        <w:rPr>
          <w:rFonts w:ascii="Tahoma" w:hAnsi="Tahoma" w:cs="Tahoma"/>
          <w:b/>
          <w:bCs/>
          <w:color w:val="auto"/>
          <w:sz w:val="22"/>
          <w:szCs w:val="22"/>
        </w:rPr>
      </w:pPr>
      <w:r>
        <w:rPr>
          <w:rFonts w:ascii="Tahoma" w:hAnsi="Tahoma" w:cs="Tahoma"/>
          <w:b/>
          <w:bCs/>
          <w:color w:val="064169"/>
          <w:sz w:val="22"/>
          <w:szCs w:val="22"/>
        </w:rPr>
        <w:t>Employer:</w:t>
      </w:r>
      <w:r>
        <w:rPr>
          <w:rFonts w:ascii="Tahoma" w:hAnsi="Tahoma" w:cs="Tahoma"/>
          <w:b/>
          <w:bCs/>
          <w:color w:val="auto"/>
          <w:sz w:val="22"/>
          <w:szCs w:val="22"/>
        </w:rPr>
        <w:t xml:space="preserve"> </w:t>
      </w:r>
      <w:r>
        <w:rPr>
          <w:rFonts w:ascii="Tahoma" w:hAnsi="Tahoma" w:cs="Tahoma"/>
          <w:bCs/>
          <w:color w:val="auto"/>
          <w:sz w:val="22"/>
          <w:szCs w:val="22"/>
        </w:rPr>
        <w:t>Clackmannanshire Citizens Advice Bureau Limited</w:t>
      </w:r>
    </w:p>
    <w:p w14:paraId="291232BF" w14:textId="10C9B133" w:rsidR="008C29AB" w:rsidRPr="00C249CD" w:rsidRDefault="008C29AB" w:rsidP="00B87771">
      <w:pPr>
        <w:pStyle w:val="CASBody"/>
        <w:numPr>
          <w:ilvl w:val="0"/>
          <w:numId w:val="28"/>
        </w:numPr>
        <w:spacing w:line="240" w:lineRule="auto"/>
        <w:ind w:right="0"/>
        <w:jc w:val="both"/>
        <w:rPr>
          <w:rFonts w:ascii="Tahoma" w:hAnsi="Tahoma" w:cs="Tahoma"/>
          <w:b/>
          <w:bCs/>
          <w:color w:val="auto"/>
          <w:sz w:val="22"/>
          <w:szCs w:val="22"/>
        </w:rPr>
      </w:pPr>
      <w:r>
        <w:rPr>
          <w:rFonts w:ascii="Tahoma" w:hAnsi="Tahoma" w:cs="Tahoma"/>
          <w:b/>
          <w:bCs/>
          <w:color w:val="064169"/>
          <w:sz w:val="22"/>
          <w:szCs w:val="22"/>
        </w:rPr>
        <w:t>Location:</w:t>
      </w:r>
      <w:r>
        <w:rPr>
          <w:rFonts w:ascii="Tahoma" w:hAnsi="Tahoma" w:cs="Tahoma"/>
          <w:b/>
          <w:bCs/>
          <w:color w:val="auto"/>
          <w:sz w:val="22"/>
          <w:szCs w:val="22"/>
        </w:rPr>
        <w:t xml:space="preserve"> </w:t>
      </w:r>
      <w:r w:rsidRPr="008C29AB">
        <w:rPr>
          <w:rFonts w:ascii="Tahoma" w:hAnsi="Tahoma" w:cs="Tahoma"/>
          <w:bCs/>
          <w:color w:val="auto"/>
          <w:sz w:val="22"/>
          <w:szCs w:val="22"/>
        </w:rPr>
        <w:t>Glebe Hall, Burgh Mews, Alloa, FK10 1HS</w:t>
      </w:r>
    </w:p>
    <w:p w14:paraId="6B5F71BC" w14:textId="77BC2D5F" w:rsidR="00027530" w:rsidRPr="007E2CEB" w:rsidRDefault="00B87771" w:rsidP="00D546B2">
      <w:pPr>
        <w:pStyle w:val="CASBody"/>
        <w:numPr>
          <w:ilvl w:val="0"/>
          <w:numId w:val="28"/>
        </w:numPr>
        <w:spacing w:line="240" w:lineRule="auto"/>
        <w:ind w:right="0"/>
        <w:jc w:val="both"/>
        <w:rPr>
          <w:rFonts w:ascii="Tahoma" w:hAnsi="Tahoma" w:cs="Tahoma"/>
          <w:bCs/>
          <w:color w:val="auto"/>
          <w:sz w:val="22"/>
          <w:szCs w:val="22"/>
        </w:rPr>
      </w:pPr>
      <w:r w:rsidRPr="007E2CEB">
        <w:rPr>
          <w:rFonts w:ascii="Tahoma" w:hAnsi="Tahoma" w:cs="Tahoma"/>
          <w:b/>
          <w:bCs/>
          <w:color w:val="064169"/>
          <w:sz w:val="22"/>
          <w:szCs w:val="22"/>
        </w:rPr>
        <w:t xml:space="preserve">Responsible to: </w:t>
      </w:r>
      <w:r w:rsidR="00C249CD" w:rsidRPr="007E2CEB">
        <w:rPr>
          <w:rFonts w:ascii="Tahoma" w:hAnsi="Tahoma" w:cs="Tahoma"/>
          <w:b/>
          <w:bCs/>
          <w:color w:val="064169"/>
          <w:sz w:val="22"/>
          <w:szCs w:val="22"/>
        </w:rPr>
        <w:t xml:space="preserve"> </w:t>
      </w:r>
      <w:r w:rsidR="00C249CD" w:rsidRPr="007E2CEB">
        <w:rPr>
          <w:rFonts w:ascii="Tahoma" w:hAnsi="Tahoma" w:cs="Tahoma"/>
          <w:bCs/>
          <w:color w:val="auto"/>
          <w:sz w:val="22"/>
          <w:szCs w:val="22"/>
        </w:rPr>
        <w:t xml:space="preserve">Jonny Miller, </w:t>
      </w:r>
      <w:r w:rsidR="007E2CEB" w:rsidRPr="007E2CEB">
        <w:rPr>
          <w:rFonts w:ascii="Tahoma" w:hAnsi="Tahoma" w:cs="Tahoma"/>
          <w:bCs/>
          <w:color w:val="auto"/>
          <w:sz w:val="22"/>
          <w:szCs w:val="22"/>
        </w:rPr>
        <w:t xml:space="preserve">Chief Executive </w:t>
      </w:r>
    </w:p>
    <w:p w14:paraId="528B3E45" w14:textId="77777777" w:rsidR="00B87771" w:rsidRPr="008B033D" w:rsidRDefault="00B87771" w:rsidP="00F84EE1">
      <w:pPr>
        <w:jc w:val="both"/>
        <w:rPr>
          <w:rFonts w:ascii="Tahoma" w:hAnsi="Tahoma" w:cs="Tahoma"/>
          <w:b/>
          <w:color w:val="003E82"/>
          <w:sz w:val="28"/>
          <w:szCs w:val="22"/>
        </w:rPr>
      </w:pPr>
    </w:p>
    <w:p w14:paraId="66509826" w14:textId="6F624F61"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14:paraId="3CE9C5AB" w14:textId="77777777" w:rsidR="00CB25F5" w:rsidRPr="008B033D" w:rsidRDefault="00CB25F5" w:rsidP="00CB25F5">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1AC485"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519AC551" w14:textId="77777777" w:rsidR="00B87771" w:rsidRPr="008B033D" w:rsidRDefault="00B87771" w:rsidP="00B87771">
      <w:pPr>
        <w:spacing w:line="276" w:lineRule="auto"/>
        <w:jc w:val="both"/>
        <w:rPr>
          <w:rFonts w:ascii="Tahoma" w:eastAsia="Times New Roman" w:hAnsi="Tahoma" w:cs="Tahoma"/>
          <w:bCs/>
          <w:sz w:val="22"/>
          <w:szCs w:val="22"/>
          <w:lang w:eastAsia="en-GB"/>
        </w:rPr>
      </w:pPr>
    </w:p>
    <w:p w14:paraId="52BDD807" w14:textId="08491FED" w:rsidR="00B87771" w:rsidRDefault="00B87771" w:rsidP="008C29AB">
      <w:pPr>
        <w:jc w:val="both"/>
        <w:rPr>
          <w:rFonts w:ascii="Tahoma" w:eastAsia="Times New Roman" w:hAnsi="Tahoma" w:cs="Tahoma"/>
          <w:bCs/>
          <w:sz w:val="22"/>
          <w:szCs w:val="22"/>
          <w:lang w:eastAsia="en-GB"/>
        </w:rPr>
      </w:pPr>
      <w:r w:rsidRPr="0010029F">
        <w:rPr>
          <w:rFonts w:ascii="Tahoma" w:eastAsia="Times New Roman" w:hAnsi="Tahoma" w:cs="Tahoma"/>
          <w:bCs/>
          <w:sz w:val="22"/>
          <w:szCs w:val="22"/>
          <w:lang w:eastAsia="en-GB"/>
        </w:rPr>
        <w:t xml:space="preserve">A </w:t>
      </w:r>
      <w:r w:rsidR="00A84316" w:rsidRPr="00C249CD">
        <w:rPr>
          <w:rFonts w:ascii="Tahoma" w:eastAsia="Times New Roman" w:hAnsi="Tahoma" w:cs="Tahoma"/>
          <w:bCs/>
          <w:sz w:val="22"/>
          <w:szCs w:val="22"/>
          <w:lang w:eastAsia="en-GB"/>
        </w:rPr>
        <w:t xml:space="preserve">Help to Claim </w:t>
      </w:r>
      <w:r w:rsidRPr="00C249CD">
        <w:rPr>
          <w:rFonts w:ascii="Tahoma" w:eastAsia="Times New Roman" w:hAnsi="Tahoma" w:cs="Tahoma"/>
          <w:bCs/>
          <w:sz w:val="22"/>
          <w:szCs w:val="22"/>
          <w:lang w:eastAsia="en-GB"/>
        </w:rPr>
        <w:t>Adviser</w:t>
      </w:r>
      <w:r w:rsidRPr="0010029F">
        <w:rPr>
          <w:rFonts w:ascii="Tahoma" w:eastAsia="Times New Roman" w:hAnsi="Tahoma" w:cs="Tahoma"/>
          <w:bCs/>
          <w:sz w:val="22"/>
          <w:szCs w:val="22"/>
          <w:lang w:eastAsia="en-GB"/>
        </w:rPr>
        <w:t xml:space="preserve"> delivers a holistic advice and support service aimed at clients on completing their initial Universal Credit claim and supports them through to their first payment. This involves helping with the online forms, the evidence required, and verifying their identity online using </w:t>
      </w:r>
      <w:r w:rsidR="00EA1CD5" w:rsidRPr="0010029F">
        <w:rPr>
          <w:rFonts w:ascii="Tahoma" w:hAnsi="Tahoma" w:cs="Tahoma"/>
          <w:sz w:val="22"/>
          <w:szCs w:val="22"/>
        </w:rPr>
        <w:t>telephone</w:t>
      </w:r>
      <w:r w:rsidR="002D741A">
        <w:rPr>
          <w:rFonts w:ascii="Tahoma" w:hAnsi="Tahoma" w:cs="Tahoma"/>
          <w:sz w:val="22"/>
          <w:szCs w:val="22"/>
        </w:rPr>
        <w:t xml:space="preserve"> and</w:t>
      </w:r>
      <w:r w:rsidR="00EA1CD5" w:rsidRPr="0010029F">
        <w:rPr>
          <w:rFonts w:ascii="Tahoma" w:hAnsi="Tahoma" w:cs="Tahoma"/>
          <w:sz w:val="22"/>
          <w:szCs w:val="22"/>
        </w:rPr>
        <w:t xml:space="preserve"> web chat</w:t>
      </w:r>
      <w:r w:rsidRPr="0010029F">
        <w:rPr>
          <w:rFonts w:ascii="Tahoma" w:eastAsia="Times New Roman" w:hAnsi="Tahoma" w:cs="Tahoma"/>
          <w:bCs/>
          <w:sz w:val="22"/>
          <w:szCs w:val="22"/>
          <w:lang w:eastAsia="en-GB"/>
        </w:rPr>
        <w:t xml:space="preserve">.  </w:t>
      </w:r>
    </w:p>
    <w:p w14:paraId="61B2A875" w14:textId="77777777" w:rsidR="00E25E58" w:rsidRDefault="00E25E58" w:rsidP="008C29AB">
      <w:pPr>
        <w:jc w:val="both"/>
        <w:rPr>
          <w:rFonts w:ascii="Tahoma" w:eastAsia="Times New Roman" w:hAnsi="Tahoma" w:cs="Tahoma"/>
          <w:bCs/>
          <w:sz w:val="22"/>
          <w:szCs w:val="22"/>
          <w:lang w:eastAsia="en-GB"/>
        </w:rPr>
      </w:pPr>
    </w:p>
    <w:p w14:paraId="021A3D99" w14:textId="39661475" w:rsidR="00A84316" w:rsidRDefault="00277E88" w:rsidP="008C29AB">
      <w:pPr>
        <w:jc w:val="both"/>
        <w:rPr>
          <w:rFonts w:ascii="Tahoma" w:eastAsia="Times New Roman" w:hAnsi="Tahoma" w:cs="Tahoma"/>
          <w:bCs/>
          <w:sz w:val="22"/>
          <w:szCs w:val="22"/>
          <w:lang w:eastAsia="en-GB"/>
        </w:rPr>
      </w:pPr>
      <w:r w:rsidRPr="00386454">
        <w:rPr>
          <w:rFonts w:ascii="Tahoma" w:eastAsia="Times New Roman" w:hAnsi="Tahoma" w:cs="Tahoma"/>
          <w:bCs/>
          <w:sz w:val="22"/>
          <w:szCs w:val="22"/>
          <w:lang w:eastAsia="en-GB"/>
        </w:rPr>
        <w:t>The adviser will be expected to complete full holistic issue diagnostics, support with issues in scope of the project and any emergencies, then refer on to further services available to the client (such as drug and alcohol support</w:t>
      </w:r>
      <w:r w:rsidR="001227E9" w:rsidRPr="00386454">
        <w:rPr>
          <w:rFonts w:ascii="Tahoma" w:eastAsia="Times New Roman" w:hAnsi="Tahoma" w:cs="Tahoma"/>
          <w:bCs/>
          <w:sz w:val="22"/>
          <w:szCs w:val="22"/>
          <w:lang w:eastAsia="en-GB"/>
        </w:rPr>
        <w:t>)</w:t>
      </w:r>
      <w:r w:rsidRPr="00386454">
        <w:rPr>
          <w:rFonts w:ascii="Tahoma" w:eastAsia="Times New Roman" w:hAnsi="Tahoma" w:cs="Tahoma"/>
          <w:bCs/>
          <w:sz w:val="22"/>
          <w:szCs w:val="22"/>
          <w:lang w:eastAsia="en-GB"/>
        </w:rPr>
        <w:t>. The adviser should maintain local connections with partner organisations and the DWP within their region</w:t>
      </w:r>
      <w:r w:rsidR="001227E9" w:rsidRPr="00386454">
        <w:rPr>
          <w:rFonts w:ascii="Tahoma" w:eastAsia="Times New Roman" w:hAnsi="Tahoma" w:cs="Tahoma"/>
          <w:bCs/>
          <w:sz w:val="22"/>
          <w:szCs w:val="22"/>
          <w:lang w:eastAsia="en-GB"/>
        </w:rPr>
        <w:t>.</w:t>
      </w:r>
    </w:p>
    <w:p w14:paraId="73E20BD3" w14:textId="77777777" w:rsidR="00A84316" w:rsidRDefault="00A84316" w:rsidP="00A435AC">
      <w:pPr>
        <w:pStyle w:val="Heading1"/>
        <w:spacing w:line="240" w:lineRule="auto"/>
        <w:jc w:val="both"/>
        <w:rPr>
          <w:rFonts w:ascii="Tahoma" w:hAnsi="Tahoma" w:cs="Tahoma"/>
          <w:sz w:val="24"/>
          <w:szCs w:val="22"/>
        </w:rPr>
      </w:pPr>
      <w:bookmarkStart w:id="0" w:name="_Toc520296371"/>
      <w:bookmarkStart w:id="1" w:name="_Toc522194033"/>
      <w:bookmarkStart w:id="2" w:name="_Toc520296373"/>
    </w:p>
    <w:p w14:paraId="7E1457CF" w14:textId="4A13C7BA" w:rsidR="008508E6" w:rsidRPr="008B033D" w:rsidRDefault="008508E6" w:rsidP="00A435AC">
      <w:pPr>
        <w:pStyle w:val="Heading1"/>
        <w:spacing w:line="240" w:lineRule="auto"/>
        <w:jc w:val="both"/>
        <w:rPr>
          <w:rFonts w:ascii="Tahoma" w:hAnsi="Tahoma" w:cs="Tahoma"/>
          <w:sz w:val="24"/>
          <w:szCs w:val="22"/>
        </w:rPr>
      </w:pPr>
      <w:r w:rsidRPr="008B033D">
        <w:rPr>
          <w:rFonts w:ascii="Tahoma" w:hAnsi="Tahoma" w:cs="Tahoma"/>
          <w:sz w:val="24"/>
          <w:szCs w:val="22"/>
        </w:rPr>
        <w:t>Job description</w:t>
      </w:r>
      <w:bookmarkEnd w:id="0"/>
      <w:bookmarkEnd w:id="1"/>
      <w:r w:rsidRPr="008B033D">
        <w:rPr>
          <w:rFonts w:ascii="Tahoma" w:hAnsi="Tahoma" w:cs="Tahoma"/>
          <w:sz w:val="24"/>
          <w:szCs w:val="22"/>
        </w:rPr>
        <w:t xml:space="preserve"> </w:t>
      </w:r>
    </w:p>
    <w:p w14:paraId="6D79A2A6"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7B23AD"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E619D48"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p>
    <w:p w14:paraId="31DBD169"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3" w:name="_Toc520296374"/>
      <w:bookmarkEnd w:id="2"/>
      <w:r w:rsidRPr="008B033D">
        <w:rPr>
          <w:rFonts w:ascii="Tahoma" w:eastAsia="FangSong" w:hAnsi="Tahoma" w:cs="Tahoma"/>
          <w:b/>
          <w:snapToGrid w:val="0"/>
          <w:color w:val="064169"/>
          <w:sz w:val="22"/>
          <w:szCs w:val="22"/>
        </w:rPr>
        <w:t>Key responsibilities</w:t>
      </w:r>
      <w:bookmarkEnd w:id="3"/>
    </w:p>
    <w:p w14:paraId="58FD8588" w14:textId="77777777" w:rsidR="008508E6" w:rsidRPr="008B033D" w:rsidRDefault="008508E6" w:rsidP="00A435AC">
      <w:pPr>
        <w:jc w:val="both"/>
        <w:rPr>
          <w:rFonts w:ascii="Tahoma" w:hAnsi="Tahoma" w:cs="Tahoma"/>
          <w:sz w:val="22"/>
          <w:szCs w:val="22"/>
        </w:rPr>
      </w:pPr>
    </w:p>
    <w:p w14:paraId="10F88AD3" w14:textId="0A0EDD3C" w:rsidR="00546907" w:rsidRPr="008B033D" w:rsidRDefault="008F09A1" w:rsidP="008C29AB">
      <w:pPr>
        <w:pStyle w:val="NoSpacing"/>
        <w:numPr>
          <w:ilvl w:val="0"/>
          <w:numId w:val="23"/>
        </w:numPr>
        <w:spacing w:after="60"/>
        <w:jc w:val="both"/>
        <w:rPr>
          <w:rFonts w:ascii="Tahoma" w:hAnsi="Tahoma" w:cs="Tahoma"/>
        </w:rPr>
      </w:pPr>
      <w:r w:rsidRPr="008B033D">
        <w:rPr>
          <w:rFonts w:ascii="Tahoma" w:hAnsi="Tahoma" w:cs="Tahoma"/>
        </w:rPr>
        <w:t xml:space="preserve">To conduct </w:t>
      </w:r>
      <w:r w:rsidR="00A435AC" w:rsidRPr="008B033D">
        <w:rPr>
          <w:rFonts w:ascii="Tahoma" w:hAnsi="Tahoma" w:cs="Tahoma"/>
        </w:rPr>
        <w:t>telephone</w:t>
      </w:r>
      <w:r w:rsidR="00EA1CD5">
        <w:rPr>
          <w:rFonts w:ascii="Tahoma" w:hAnsi="Tahoma" w:cs="Tahoma"/>
        </w:rPr>
        <w:t xml:space="preserve">, </w:t>
      </w:r>
      <w:r w:rsidR="00A435AC" w:rsidRPr="008B033D">
        <w:rPr>
          <w:rFonts w:ascii="Tahoma" w:hAnsi="Tahoma" w:cs="Tahoma"/>
        </w:rPr>
        <w:t>web</w:t>
      </w:r>
      <w:r w:rsidR="00A25433" w:rsidRPr="008B033D">
        <w:rPr>
          <w:rFonts w:ascii="Tahoma" w:hAnsi="Tahoma" w:cs="Tahoma"/>
        </w:rPr>
        <w:t xml:space="preserve"> </w:t>
      </w:r>
      <w:r w:rsidR="00A435AC" w:rsidRPr="008B033D">
        <w:rPr>
          <w:rFonts w:ascii="Tahoma" w:hAnsi="Tahoma" w:cs="Tahoma"/>
        </w:rPr>
        <w:t>chat</w:t>
      </w:r>
      <w:r w:rsidRPr="008B033D">
        <w:rPr>
          <w:rFonts w:ascii="Tahoma" w:hAnsi="Tahoma" w:cs="Tahoma"/>
        </w:rPr>
        <w:t xml:space="preserve"> interviews, </w:t>
      </w:r>
      <w:r w:rsidR="00546907" w:rsidRPr="008B033D">
        <w:rPr>
          <w:rFonts w:ascii="Tahoma" w:hAnsi="Tahoma" w:cs="Tahoma"/>
        </w:rPr>
        <w:t>using sensitive listening and questioning skills to allow clients to explain their problem(s) and empower them to set their own priorities</w:t>
      </w:r>
    </w:p>
    <w:p w14:paraId="29F28104" w14:textId="77777777" w:rsidR="00C76BE8" w:rsidRPr="008B033D" w:rsidRDefault="00416AD7" w:rsidP="008C29AB">
      <w:pPr>
        <w:pStyle w:val="NoSpacing"/>
        <w:numPr>
          <w:ilvl w:val="0"/>
          <w:numId w:val="23"/>
        </w:numPr>
        <w:spacing w:after="60"/>
        <w:jc w:val="both"/>
        <w:rPr>
          <w:rFonts w:ascii="Tahoma" w:hAnsi="Tahoma" w:cs="Tahoma"/>
        </w:rPr>
      </w:pPr>
      <w:r w:rsidRPr="008B033D">
        <w:rPr>
          <w:rFonts w:ascii="Tahoma" w:hAnsi="Tahoma" w:cs="Tahoma"/>
        </w:rPr>
        <w:t>To explore clients’ circumstances, support needs and</w:t>
      </w:r>
      <w:r w:rsidR="00A435AC" w:rsidRPr="008B033D">
        <w:rPr>
          <w:rFonts w:ascii="Tahoma" w:hAnsi="Tahoma" w:cs="Tahoma"/>
        </w:rPr>
        <w:t xml:space="preserve"> access</w:t>
      </w:r>
      <w:r w:rsidRPr="008B033D">
        <w:rPr>
          <w:rFonts w:ascii="Tahoma" w:hAnsi="Tahoma" w:cs="Tahoma"/>
        </w:rPr>
        <w:t xml:space="preserve"> channel preferences </w:t>
      </w:r>
      <w:r w:rsidR="00546907" w:rsidRPr="008B033D">
        <w:rPr>
          <w:rFonts w:ascii="Tahoma" w:hAnsi="Tahoma" w:cs="Tahoma"/>
        </w:rPr>
        <w:t xml:space="preserve">considering </w:t>
      </w:r>
      <w:r w:rsidRPr="008B033D">
        <w:rPr>
          <w:rFonts w:ascii="Tahoma" w:hAnsi="Tahoma" w:cs="Tahoma"/>
        </w:rPr>
        <w:t>language barriers, accessibility needs, and issues around digital access and ability</w:t>
      </w:r>
    </w:p>
    <w:p w14:paraId="574C516A" w14:textId="04D4CB93" w:rsidR="00546907" w:rsidRPr="008B033D" w:rsidRDefault="00416AD7"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assist with the setup</w:t>
      </w:r>
      <w:r w:rsidRPr="008B033D">
        <w:rPr>
          <w:rFonts w:ascii="Tahoma" w:hAnsi="Tahoma" w:cs="Tahoma"/>
        </w:rPr>
        <w:t xml:space="preserve"> </w:t>
      </w:r>
      <w:r w:rsidR="00DA655F" w:rsidRPr="008B033D">
        <w:rPr>
          <w:rFonts w:ascii="Tahoma" w:hAnsi="Tahoma" w:cs="Tahoma"/>
        </w:rPr>
        <w:t xml:space="preserve">of </w:t>
      </w:r>
      <w:r w:rsidR="00546907" w:rsidRPr="008B033D">
        <w:rPr>
          <w:rFonts w:ascii="Tahoma" w:hAnsi="Tahoma" w:cs="Tahoma"/>
        </w:rPr>
        <w:t>a Universal Credit account</w:t>
      </w:r>
      <w:r w:rsidR="00A25433" w:rsidRPr="008B033D">
        <w:rPr>
          <w:rFonts w:ascii="Tahoma" w:hAnsi="Tahoma" w:cs="Tahoma"/>
        </w:rPr>
        <w:t xml:space="preserve">, </w:t>
      </w:r>
      <w:r w:rsidR="00733594" w:rsidRPr="008B033D">
        <w:rPr>
          <w:rFonts w:ascii="Tahoma" w:hAnsi="Tahoma" w:cs="Tahoma"/>
        </w:rPr>
        <w:t>including setting up a personal email account and/or bank account, if needed</w:t>
      </w:r>
    </w:p>
    <w:p w14:paraId="25DC3CFB" w14:textId="77777777" w:rsidR="00416AD7" w:rsidRPr="008B033D" w:rsidRDefault="00416AD7"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provide </w:t>
      </w:r>
      <w:r w:rsidRPr="008B033D">
        <w:rPr>
          <w:rFonts w:ascii="Tahoma" w:hAnsi="Tahoma" w:cs="Tahoma"/>
        </w:rPr>
        <w:t xml:space="preserve">support </w:t>
      </w:r>
      <w:r w:rsidR="00DA655F" w:rsidRPr="008B033D">
        <w:rPr>
          <w:rFonts w:ascii="Tahoma" w:hAnsi="Tahoma" w:cs="Tahoma"/>
        </w:rPr>
        <w:t xml:space="preserve">to </w:t>
      </w:r>
      <w:r w:rsidRPr="008B033D">
        <w:rPr>
          <w:rFonts w:ascii="Tahoma" w:hAnsi="Tahoma" w:cs="Tahoma"/>
        </w:rPr>
        <w:t xml:space="preserve">clients </w:t>
      </w:r>
      <w:r w:rsidR="00DA655F" w:rsidRPr="008B033D">
        <w:rPr>
          <w:rFonts w:ascii="Tahoma" w:hAnsi="Tahoma" w:cs="Tahoma"/>
        </w:rPr>
        <w:t>completing and submitting their claim form</w:t>
      </w:r>
      <w:r w:rsidR="00546907" w:rsidRPr="008B033D">
        <w:rPr>
          <w:rFonts w:ascii="Tahoma" w:hAnsi="Tahoma" w:cs="Tahoma"/>
        </w:rPr>
        <w:t xml:space="preserve">, ensuring </w:t>
      </w:r>
      <w:r w:rsidRPr="008B033D">
        <w:rPr>
          <w:rFonts w:ascii="Tahoma" w:hAnsi="Tahoma" w:cs="Tahoma"/>
        </w:rPr>
        <w:t xml:space="preserve">clients </w:t>
      </w:r>
      <w:r w:rsidR="00DA655F" w:rsidRPr="008B033D">
        <w:rPr>
          <w:rFonts w:ascii="Tahoma" w:hAnsi="Tahoma" w:cs="Tahoma"/>
        </w:rPr>
        <w:t>have identified</w:t>
      </w:r>
      <w:r w:rsidRPr="008B033D">
        <w:rPr>
          <w:rFonts w:ascii="Tahoma" w:hAnsi="Tahoma" w:cs="Tahoma"/>
        </w:rPr>
        <w:t xml:space="preserve"> and gather</w:t>
      </w:r>
      <w:r w:rsidR="00DA655F" w:rsidRPr="008B033D">
        <w:rPr>
          <w:rFonts w:ascii="Tahoma" w:hAnsi="Tahoma" w:cs="Tahoma"/>
        </w:rPr>
        <w:t>ed</w:t>
      </w:r>
      <w:r w:rsidRPr="008B033D">
        <w:rPr>
          <w:rFonts w:ascii="Tahoma" w:hAnsi="Tahoma" w:cs="Tahoma"/>
        </w:rPr>
        <w:t xml:space="preserve"> </w:t>
      </w:r>
      <w:r w:rsidR="00DA655F" w:rsidRPr="008B033D">
        <w:rPr>
          <w:rFonts w:ascii="Tahoma" w:hAnsi="Tahoma" w:cs="Tahoma"/>
        </w:rPr>
        <w:t xml:space="preserve">all </w:t>
      </w:r>
      <w:r w:rsidRPr="008B033D">
        <w:rPr>
          <w:rFonts w:ascii="Tahoma" w:hAnsi="Tahoma" w:cs="Tahoma"/>
        </w:rPr>
        <w:t xml:space="preserve">evidence and documentation </w:t>
      </w:r>
      <w:r w:rsidR="00DA655F" w:rsidRPr="008B033D">
        <w:rPr>
          <w:rFonts w:ascii="Tahoma" w:hAnsi="Tahoma" w:cs="Tahoma"/>
        </w:rPr>
        <w:t>needed</w:t>
      </w:r>
    </w:p>
    <w:p w14:paraId="0D1C2B20" w14:textId="77777777" w:rsidR="00416AD7" w:rsidRPr="008B033D" w:rsidRDefault="00DA655F" w:rsidP="008C29AB">
      <w:pPr>
        <w:pStyle w:val="NoSpacing"/>
        <w:numPr>
          <w:ilvl w:val="0"/>
          <w:numId w:val="23"/>
        </w:numPr>
        <w:spacing w:after="60"/>
        <w:jc w:val="both"/>
        <w:rPr>
          <w:rFonts w:ascii="Tahoma" w:hAnsi="Tahoma" w:cs="Tahoma"/>
        </w:rPr>
      </w:pPr>
      <w:r w:rsidRPr="008B033D">
        <w:rPr>
          <w:rFonts w:ascii="Tahoma" w:hAnsi="Tahoma" w:cs="Tahoma"/>
        </w:rPr>
        <w:t xml:space="preserve">To support </w:t>
      </w:r>
      <w:r w:rsidR="00416AD7" w:rsidRPr="008B033D">
        <w:rPr>
          <w:rFonts w:ascii="Tahoma" w:hAnsi="Tahoma" w:cs="Tahoma"/>
        </w:rPr>
        <w:t>the client through the first assessment period</w:t>
      </w:r>
      <w:r w:rsidRPr="008B033D">
        <w:rPr>
          <w:rFonts w:ascii="Tahoma" w:hAnsi="Tahoma" w:cs="Tahoma"/>
        </w:rPr>
        <w:t xml:space="preserve"> and </w:t>
      </w:r>
      <w:r w:rsidR="00034C41" w:rsidRPr="008B033D">
        <w:rPr>
          <w:rFonts w:ascii="Tahoma" w:hAnsi="Tahoma" w:cs="Tahoma"/>
        </w:rPr>
        <w:t>helping them</w:t>
      </w:r>
      <w:r w:rsidRPr="008B033D">
        <w:rPr>
          <w:rFonts w:ascii="Tahoma" w:hAnsi="Tahoma" w:cs="Tahoma"/>
        </w:rPr>
        <w:t xml:space="preserve"> </w:t>
      </w:r>
      <w:r w:rsidR="00416AD7" w:rsidRPr="008B033D">
        <w:rPr>
          <w:rFonts w:ascii="Tahoma" w:hAnsi="Tahoma" w:cs="Tahoma"/>
        </w:rPr>
        <w:t>to complete the ident</w:t>
      </w:r>
      <w:r w:rsidR="00034C41" w:rsidRPr="008B033D">
        <w:rPr>
          <w:rFonts w:ascii="Tahoma" w:hAnsi="Tahoma" w:cs="Tahoma"/>
        </w:rPr>
        <w:t>ity verification process online, if needed</w:t>
      </w:r>
    </w:p>
    <w:p w14:paraId="0CAF181C" w14:textId="77777777" w:rsidR="00034C41" w:rsidRPr="008B033D" w:rsidRDefault="00034C41"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support</w:t>
      </w:r>
      <w:r w:rsidRPr="008B033D">
        <w:rPr>
          <w:rFonts w:ascii="Tahoma" w:hAnsi="Tahoma" w:cs="Tahoma"/>
        </w:rPr>
        <w:t xml:space="preserve"> </w:t>
      </w:r>
      <w:r w:rsidR="00DA655F" w:rsidRPr="008B033D">
        <w:rPr>
          <w:rFonts w:ascii="Tahoma" w:hAnsi="Tahoma" w:cs="Tahoma"/>
        </w:rPr>
        <w:t xml:space="preserve">clients </w:t>
      </w:r>
      <w:r w:rsidRPr="008B033D">
        <w:rPr>
          <w:rFonts w:ascii="Tahoma" w:hAnsi="Tahoma" w:cs="Tahoma"/>
        </w:rPr>
        <w:t>to prepare for their first appointment with a Jobcentre Plus work coach</w:t>
      </w:r>
    </w:p>
    <w:p w14:paraId="343CA777" w14:textId="77777777" w:rsidR="00034C41" w:rsidRPr="008B033D" w:rsidRDefault="00034C41" w:rsidP="008C29AB">
      <w:pPr>
        <w:pStyle w:val="NoSpacing"/>
        <w:numPr>
          <w:ilvl w:val="0"/>
          <w:numId w:val="23"/>
        </w:numPr>
        <w:spacing w:after="60"/>
        <w:jc w:val="both"/>
        <w:rPr>
          <w:rFonts w:ascii="Tahoma" w:hAnsi="Tahoma" w:cs="Tahoma"/>
        </w:rPr>
      </w:pPr>
      <w:r w:rsidRPr="008B033D">
        <w:rPr>
          <w:rFonts w:ascii="Tahoma" w:hAnsi="Tahoma" w:cs="Tahoma"/>
        </w:rPr>
        <w:t>If appropriate, to support the client with applying for a</w:t>
      </w:r>
      <w:r w:rsidR="004E095A" w:rsidRPr="008B033D">
        <w:rPr>
          <w:rFonts w:ascii="Tahoma" w:hAnsi="Tahoma" w:cs="Tahoma"/>
        </w:rPr>
        <w:t>ny additional support</w:t>
      </w:r>
      <w:r w:rsidR="00A435AC" w:rsidRPr="008B033D">
        <w:rPr>
          <w:rFonts w:ascii="Tahoma" w:hAnsi="Tahoma" w:cs="Tahoma"/>
        </w:rPr>
        <w:t xml:space="preserve"> such as short-term advance and/or access to the Scottish Welfare Fund</w:t>
      </w:r>
    </w:p>
    <w:p w14:paraId="15F14A0A" w14:textId="77777777" w:rsidR="00034C41" w:rsidRPr="008B033D" w:rsidRDefault="00034C41"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ensure </w:t>
      </w:r>
      <w:r w:rsidRPr="008B033D">
        <w:rPr>
          <w:rFonts w:ascii="Tahoma" w:hAnsi="Tahoma" w:cs="Tahoma"/>
        </w:rPr>
        <w:t>the client understand</w:t>
      </w:r>
      <w:r w:rsidR="00DA655F" w:rsidRPr="008B033D">
        <w:rPr>
          <w:rFonts w:ascii="Tahoma" w:hAnsi="Tahoma" w:cs="Tahoma"/>
        </w:rPr>
        <w:t>s</w:t>
      </w:r>
      <w:r w:rsidRPr="008B033D">
        <w:rPr>
          <w:rFonts w:ascii="Tahoma" w:hAnsi="Tahoma" w:cs="Tahoma"/>
        </w:rPr>
        <w:t xml:space="preserve"> the payment schedule</w:t>
      </w:r>
      <w:r w:rsidR="00AB4134" w:rsidRPr="008B033D">
        <w:rPr>
          <w:rFonts w:ascii="Tahoma" w:hAnsi="Tahoma" w:cs="Tahoma"/>
        </w:rPr>
        <w:t xml:space="preserve"> </w:t>
      </w:r>
      <w:r w:rsidRPr="008B033D">
        <w:rPr>
          <w:rFonts w:ascii="Tahoma" w:hAnsi="Tahoma" w:cs="Tahoma"/>
        </w:rPr>
        <w:t>and take</w:t>
      </w:r>
      <w:r w:rsidR="00AB4134" w:rsidRPr="008B033D">
        <w:rPr>
          <w:rFonts w:ascii="Tahoma" w:hAnsi="Tahoma" w:cs="Tahoma"/>
        </w:rPr>
        <w:t>s</w:t>
      </w:r>
      <w:r w:rsidRPr="008B033D">
        <w:rPr>
          <w:rFonts w:ascii="Tahoma" w:hAnsi="Tahoma" w:cs="Tahoma"/>
        </w:rPr>
        <w:t xml:space="preserve"> action to prepare</w:t>
      </w:r>
    </w:p>
    <w:p w14:paraId="64B211E2" w14:textId="77777777" w:rsidR="00DA655F" w:rsidRPr="008B033D" w:rsidRDefault="00D224BD" w:rsidP="008C29AB">
      <w:pPr>
        <w:pStyle w:val="NoSpacing"/>
        <w:numPr>
          <w:ilvl w:val="0"/>
          <w:numId w:val="23"/>
        </w:numPr>
        <w:spacing w:after="60"/>
        <w:jc w:val="both"/>
        <w:rPr>
          <w:rFonts w:ascii="Tahoma" w:hAnsi="Tahoma" w:cs="Tahoma"/>
        </w:rPr>
      </w:pPr>
      <w:r w:rsidRPr="008B033D">
        <w:rPr>
          <w:rFonts w:ascii="Tahoma" w:hAnsi="Tahoma" w:cs="Tahoma"/>
        </w:rPr>
        <w:t xml:space="preserve">To liaise where appropriate with bureau staff and other relevant agencies </w:t>
      </w:r>
      <w:r w:rsidR="004E095A" w:rsidRPr="008B033D">
        <w:rPr>
          <w:rFonts w:ascii="Tahoma" w:hAnsi="Tahoma" w:cs="Tahoma"/>
        </w:rPr>
        <w:t>as appropriate</w:t>
      </w:r>
    </w:p>
    <w:p w14:paraId="1E650A68" w14:textId="77777777" w:rsidR="004E095A" w:rsidRPr="008B033D" w:rsidRDefault="00DA655F"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4E095A" w:rsidRPr="008B033D">
        <w:rPr>
          <w:rFonts w:ascii="Tahoma" w:hAnsi="Tahoma" w:cs="Tahoma"/>
        </w:rPr>
        <w:t>record,</w:t>
      </w:r>
      <w:r w:rsidR="0005408A" w:rsidRPr="008B033D">
        <w:rPr>
          <w:rFonts w:ascii="Tahoma" w:hAnsi="Tahoma" w:cs="Tahoma"/>
        </w:rPr>
        <w:t xml:space="preserve"> update and maintain information</w:t>
      </w:r>
      <w:r w:rsidRPr="008B033D">
        <w:rPr>
          <w:rFonts w:ascii="Tahoma" w:hAnsi="Tahoma" w:cs="Tahoma"/>
        </w:rPr>
        <w:t xml:space="preserve"> </w:t>
      </w:r>
      <w:r w:rsidR="0005408A" w:rsidRPr="008B033D">
        <w:rPr>
          <w:rFonts w:ascii="Tahoma" w:hAnsi="Tahoma" w:cs="Tahoma"/>
        </w:rPr>
        <w:t>on a case management system</w:t>
      </w:r>
      <w:r w:rsidR="004E095A" w:rsidRPr="008B033D">
        <w:rPr>
          <w:rFonts w:ascii="Tahoma" w:hAnsi="Tahoma" w:cs="Tahoma"/>
        </w:rPr>
        <w:t xml:space="preserve"> for the purpose of continuity of casework, information retrieval, statistical monitoring and report preparation</w:t>
      </w:r>
    </w:p>
    <w:p w14:paraId="254D0290" w14:textId="77777777" w:rsidR="00416AD7" w:rsidRPr="008B033D" w:rsidRDefault="004E095A" w:rsidP="008C29AB">
      <w:pPr>
        <w:pStyle w:val="NoSpacing"/>
        <w:numPr>
          <w:ilvl w:val="0"/>
          <w:numId w:val="23"/>
        </w:numPr>
        <w:spacing w:after="60"/>
        <w:jc w:val="both"/>
        <w:rPr>
          <w:rFonts w:ascii="Tahoma" w:hAnsi="Tahoma" w:cs="Tahoma"/>
        </w:rPr>
      </w:pPr>
      <w:r w:rsidRPr="008B033D">
        <w:rPr>
          <w:rFonts w:ascii="Tahoma" w:hAnsi="Tahoma" w:cs="Tahoma"/>
        </w:rPr>
        <w:t>To ensure that all work meets quality standards and the requirements of the funder</w:t>
      </w:r>
    </w:p>
    <w:p w14:paraId="16680C6E" w14:textId="77777777" w:rsidR="007D7807" w:rsidRPr="00E34CB3" w:rsidRDefault="007D7807" w:rsidP="008C29AB">
      <w:pPr>
        <w:pStyle w:val="NoSpacing"/>
        <w:numPr>
          <w:ilvl w:val="0"/>
          <w:numId w:val="23"/>
        </w:numPr>
        <w:spacing w:after="60"/>
        <w:jc w:val="both"/>
        <w:rPr>
          <w:rFonts w:ascii="Tahoma" w:hAnsi="Tahoma" w:cs="Tahoma"/>
        </w:rPr>
      </w:pPr>
      <w:r w:rsidRPr="008B033D">
        <w:rPr>
          <w:rFonts w:ascii="Tahoma" w:eastAsia="Times New Roman" w:hAnsi="Tahoma" w:cs="Tahoma"/>
          <w:bCs/>
        </w:rPr>
        <w:lastRenderedPageBreak/>
        <w:t>To provide and develop a quality advice service in relation to Universal Credit</w:t>
      </w:r>
      <w:r w:rsidR="00A435AC" w:rsidRPr="008B033D">
        <w:rPr>
          <w:rFonts w:ascii="Tahoma" w:eastAsia="Times New Roman" w:hAnsi="Tahoma" w:cs="Tahoma"/>
          <w:bCs/>
        </w:rPr>
        <w:t>, including the ability to act as a ‘best practice lead’ for other staff and volunteers</w:t>
      </w:r>
    </w:p>
    <w:p w14:paraId="74C8DAD3" w14:textId="6D9B7460" w:rsidR="00E524E9" w:rsidRPr="00386454" w:rsidRDefault="00E524E9" w:rsidP="008C29AB">
      <w:pPr>
        <w:pStyle w:val="NoSpacing"/>
        <w:numPr>
          <w:ilvl w:val="0"/>
          <w:numId w:val="23"/>
        </w:numPr>
        <w:spacing w:after="60"/>
        <w:jc w:val="both"/>
        <w:rPr>
          <w:rFonts w:ascii="Tahoma" w:hAnsi="Tahoma" w:cs="Tahoma"/>
        </w:rPr>
      </w:pPr>
      <w:r w:rsidRPr="008B033D">
        <w:rPr>
          <w:rFonts w:ascii="Tahoma" w:hAnsi="Tahoma" w:cs="Tahoma"/>
        </w:rPr>
        <w:t xml:space="preserve">To keep abreast of the latest developments relating to welfare benefits and Universal </w:t>
      </w:r>
      <w:r w:rsidRPr="00386454">
        <w:rPr>
          <w:rFonts w:ascii="Tahoma" w:hAnsi="Tahoma" w:cs="Tahoma"/>
        </w:rPr>
        <w:t>Credit</w:t>
      </w:r>
    </w:p>
    <w:p w14:paraId="7FCC78D6" w14:textId="152F56B3" w:rsidR="00EB0EE7" w:rsidRPr="00386454" w:rsidRDefault="00EB0EE7" w:rsidP="008C29AB">
      <w:pPr>
        <w:pStyle w:val="NoSpacing"/>
        <w:numPr>
          <w:ilvl w:val="0"/>
          <w:numId w:val="23"/>
        </w:numPr>
        <w:spacing w:after="60"/>
        <w:jc w:val="both"/>
        <w:rPr>
          <w:rFonts w:ascii="Tahoma" w:hAnsi="Tahoma" w:cs="Tahoma"/>
        </w:rPr>
      </w:pPr>
      <w:r w:rsidRPr="00386454">
        <w:rPr>
          <w:rFonts w:ascii="Tahoma" w:hAnsi="Tahoma" w:cs="Tahoma"/>
        </w:rPr>
        <w:t xml:space="preserve">To ensure </w:t>
      </w:r>
      <w:r w:rsidR="00451C9A" w:rsidRPr="00386454">
        <w:rPr>
          <w:rFonts w:ascii="Tahoma" w:hAnsi="Tahoma" w:cs="Tahoma"/>
        </w:rPr>
        <w:t xml:space="preserve">local knowledge and </w:t>
      </w:r>
      <w:r w:rsidRPr="00386454">
        <w:rPr>
          <w:rFonts w:ascii="Tahoma" w:hAnsi="Tahoma" w:cs="Tahoma"/>
        </w:rPr>
        <w:t xml:space="preserve">connections with regional partner organisations, such as Job Centres, alcohol and drug support organisations, food banks </w:t>
      </w:r>
      <w:r w:rsidR="00451C9A" w:rsidRPr="00386454">
        <w:rPr>
          <w:rFonts w:ascii="Tahoma" w:hAnsi="Tahoma" w:cs="Tahoma"/>
        </w:rPr>
        <w:t>are well maintained to ensure local referral routes for further client support beyond the scope of the project are available</w:t>
      </w:r>
    </w:p>
    <w:p w14:paraId="30B1A1B1" w14:textId="77777777" w:rsidR="00292C76" w:rsidRPr="008B033D" w:rsidRDefault="00292C76" w:rsidP="008C29AB">
      <w:pPr>
        <w:jc w:val="both"/>
        <w:rPr>
          <w:rFonts w:ascii="Tahoma" w:hAnsi="Tahoma" w:cs="Tahoma"/>
          <w:sz w:val="22"/>
          <w:szCs w:val="22"/>
        </w:rPr>
      </w:pPr>
    </w:p>
    <w:p w14:paraId="2994D2F4" w14:textId="765FD595" w:rsidR="00292C76" w:rsidRPr="008B033D" w:rsidRDefault="00292C76" w:rsidP="008C29AB">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as reasonable requested by the bureau manager.</w:t>
      </w:r>
    </w:p>
    <w:p w14:paraId="7F6D8101" w14:textId="77777777" w:rsidR="005C78E0" w:rsidRPr="008B033D" w:rsidRDefault="005C78E0" w:rsidP="008C29AB">
      <w:pPr>
        <w:pStyle w:val="Heading1"/>
        <w:spacing w:line="240" w:lineRule="auto"/>
        <w:jc w:val="both"/>
        <w:rPr>
          <w:rFonts w:ascii="Tahoma" w:hAnsi="Tahoma" w:cs="Tahoma"/>
          <w:sz w:val="28"/>
          <w:szCs w:val="22"/>
        </w:rPr>
      </w:pPr>
      <w:bookmarkStart w:id="4" w:name="_Toc520296377"/>
      <w:bookmarkStart w:id="5" w:name="_Toc522194034"/>
    </w:p>
    <w:p w14:paraId="26FB11BB" w14:textId="77777777" w:rsidR="008508E6" w:rsidRPr="008B033D" w:rsidRDefault="008508E6" w:rsidP="008C29AB">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4"/>
      <w:bookmarkEnd w:id="5"/>
    </w:p>
    <w:p w14:paraId="08E3EAE9" w14:textId="77777777" w:rsidR="008508E6" w:rsidRPr="008B033D" w:rsidRDefault="008508E6" w:rsidP="008C29AB">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27FB5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362787D0" w14:textId="77777777" w:rsidR="00EA1CD5" w:rsidRDefault="00EA1CD5" w:rsidP="008C29AB">
      <w:pPr>
        <w:jc w:val="both"/>
        <w:rPr>
          <w:rFonts w:ascii="Tahoma" w:hAnsi="Tahoma" w:cs="Tahoma"/>
          <w:sz w:val="22"/>
          <w:szCs w:val="22"/>
        </w:rPr>
      </w:pPr>
      <w:bookmarkStart w:id="6" w:name="_Toc520296378"/>
    </w:p>
    <w:p w14:paraId="7B6A238F" w14:textId="5DA5A13D" w:rsidR="008508E6" w:rsidRPr="008B033D" w:rsidRDefault="008508E6" w:rsidP="008C29AB">
      <w:pPr>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bookmarkEnd w:id="6"/>
    </w:p>
    <w:p w14:paraId="31E30E99" w14:textId="77777777" w:rsidR="008508E6" w:rsidRPr="008B033D" w:rsidRDefault="008508E6" w:rsidP="008C29AB">
      <w:pPr>
        <w:jc w:val="both"/>
        <w:rPr>
          <w:rFonts w:ascii="Tahoma" w:hAnsi="Tahoma" w:cs="Tahoma"/>
          <w:sz w:val="22"/>
          <w:szCs w:val="22"/>
        </w:rPr>
      </w:pPr>
    </w:p>
    <w:p w14:paraId="6EB3E1EA" w14:textId="77777777" w:rsidR="008508E6" w:rsidRPr="008B033D" w:rsidRDefault="008508E6" w:rsidP="008C29AB">
      <w:pPr>
        <w:jc w:val="both"/>
        <w:rPr>
          <w:rFonts w:ascii="Tahoma" w:hAnsi="Tahoma" w:cs="Tahoma"/>
          <w:b/>
          <w:sz w:val="22"/>
          <w:szCs w:val="22"/>
        </w:rPr>
      </w:pPr>
      <w:r w:rsidRPr="008B033D">
        <w:rPr>
          <w:rFonts w:ascii="Tahoma" w:hAnsi="Tahoma" w:cs="Tahoma"/>
          <w:b/>
          <w:sz w:val="22"/>
          <w:szCs w:val="22"/>
        </w:rPr>
        <w:t>Essential</w:t>
      </w:r>
    </w:p>
    <w:p w14:paraId="05EEC227" w14:textId="77777777" w:rsidR="008508E6" w:rsidRPr="008B033D" w:rsidRDefault="008508E6" w:rsidP="008C29AB">
      <w:pPr>
        <w:jc w:val="both"/>
        <w:rPr>
          <w:rFonts w:ascii="Tahoma" w:hAnsi="Tahoma" w:cs="Tahoma"/>
          <w:b/>
          <w:sz w:val="22"/>
          <w:szCs w:val="22"/>
        </w:rPr>
      </w:pPr>
    </w:p>
    <w:p w14:paraId="5C585617" w14:textId="5B8F2231" w:rsidR="00EA1CD5" w:rsidRDefault="00F02C82" w:rsidP="008C29AB">
      <w:pPr>
        <w:pStyle w:val="NoSpacing"/>
        <w:numPr>
          <w:ilvl w:val="0"/>
          <w:numId w:val="23"/>
        </w:numPr>
        <w:spacing w:after="60"/>
        <w:jc w:val="both"/>
        <w:rPr>
          <w:rFonts w:ascii="Tahoma" w:hAnsi="Tahoma" w:cs="Tahoma"/>
        </w:rPr>
      </w:pPr>
      <w:r>
        <w:rPr>
          <w:rFonts w:ascii="Tahoma" w:hAnsi="Tahoma" w:cs="Tahoma"/>
        </w:rPr>
        <w:t xml:space="preserve">Willingness to undertake and complete </w:t>
      </w:r>
      <w:r w:rsidR="00C22646" w:rsidRPr="00EA1CD5">
        <w:rPr>
          <w:rFonts w:ascii="Tahoma" w:hAnsi="Tahoma" w:cs="Tahoma"/>
        </w:rPr>
        <w:t>Citizens Advice Bureau Adviser Training Programme</w:t>
      </w:r>
    </w:p>
    <w:p w14:paraId="779B1364" w14:textId="28F88D31" w:rsidR="00EA1CD5" w:rsidRPr="008B033D" w:rsidRDefault="00EA1CD5" w:rsidP="008C29AB">
      <w:pPr>
        <w:pStyle w:val="NoSpacing"/>
        <w:numPr>
          <w:ilvl w:val="0"/>
          <w:numId w:val="23"/>
        </w:numPr>
        <w:spacing w:after="60"/>
        <w:jc w:val="both"/>
        <w:rPr>
          <w:rFonts w:ascii="Tahoma" w:hAnsi="Tahoma" w:cs="Tahoma"/>
        </w:rPr>
      </w:pPr>
      <w:r w:rsidRPr="008B033D">
        <w:rPr>
          <w:rFonts w:ascii="Tahoma" w:eastAsia="Times New Roman" w:hAnsi="Tahoma" w:cs="Tahoma"/>
          <w:bCs/>
        </w:rPr>
        <w:t xml:space="preserve">A sound working knowledge </w:t>
      </w:r>
      <w:r w:rsidR="0010029F">
        <w:rPr>
          <w:rFonts w:ascii="Tahoma" w:eastAsia="Times New Roman" w:hAnsi="Tahoma" w:cs="Tahoma"/>
          <w:bCs/>
        </w:rPr>
        <w:t>and experience with</w:t>
      </w:r>
      <w:r w:rsidRPr="008B033D">
        <w:rPr>
          <w:rFonts w:ascii="Tahoma" w:eastAsia="Times New Roman" w:hAnsi="Tahoma" w:cs="Tahoma"/>
          <w:bCs/>
        </w:rPr>
        <w:t xml:space="preserve"> social security benefits and entitlement, </w:t>
      </w:r>
      <w:r>
        <w:rPr>
          <w:rFonts w:ascii="Tahoma" w:eastAsia="Times New Roman" w:hAnsi="Tahoma" w:cs="Tahoma"/>
          <w:bCs/>
        </w:rPr>
        <w:t xml:space="preserve">with </w:t>
      </w:r>
      <w:r w:rsidR="0010029F">
        <w:rPr>
          <w:rFonts w:ascii="Tahoma" w:eastAsia="Times New Roman" w:hAnsi="Tahoma" w:cs="Tahoma"/>
          <w:bCs/>
        </w:rPr>
        <w:t xml:space="preserve">specific </w:t>
      </w:r>
      <w:r>
        <w:rPr>
          <w:rFonts w:ascii="Tahoma" w:eastAsia="Times New Roman" w:hAnsi="Tahoma" w:cs="Tahoma"/>
          <w:bCs/>
        </w:rPr>
        <w:t xml:space="preserve">focus on </w:t>
      </w:r>
      <w:r w:rsidRPr="008B033D">
        <w:rPr>
          <w:rFonts w:ascii="Tahoma" w:eastAsia="Times New Roman" w:hAnsi="Tahoma" w:cs="Tahoma"/>
          <w:bCs/>
        </w:rPr>
        <w:t>Universal Credit</w:t>
      </w:r>
    </w:p>
    <w:p w14:paraId="2DE17123" w14:textId="2609032E" w:rsidR="00EA1CD5" w:rsidRPr="0010029F" w:rsidRDefault="00027530" w:rsidP="008C29AB">
      <w:pPr>
        <w:pStyle w:val="NoSpacing"/>
        <w:numPr>
          <w:ilvl w:val="0"/>
          <w:numId w:val="23"/>
        </w:numPr>
        <w:spacing w:after="60"/>
        <w:jc w:val="both"/>
        <w:rPr>
          <w:rFonts w:ascii="Tahoma" w:hAnsi="Tahoma" w:cs="Tahoma"/>
        </w:rPr>
      </w:pPr>
      <w:r>
        <w:rPr>
          <w:rFonts w:ascii="Tahoma" w:hAnsi="Tahoma" w:cs="Tahoma"/>
        </w:rPr>
        <w:t>U</w:t>
      </w:r>
      <w:r w:rsidR="00EA1CD5" w:rsidRPr="0010029F">
        <w:rPr>
          <w:rFonts w:ascii="Tahoma" w:hAnsi="Tahoma" w:cs="Tahoma"/>
        </w:rPr>
        <w:t xml:space="preserve">nderstanding, maintaining and practising high standard of case recording requirements as according to the </w:t>
      </w:r>
      <w:r w:rsidR="0044093A">
        <w:rPr>
          <w:rFonts w:ascii="Tahoma" w:hAnsi="Tahoma" w:cs="Tahoma"/>
        </w:rPr>
        <w:t>HTC</w:t>
      </w:r>
      <w:r w:rsidR="00EA1CD5" w:rsidRPr="0010029F">
        <w:rPr>
          <w:rFonts w:ascii="Tahoma" w:hAnsi="Tahoma" w:cs="Tahoma"/>
        </w:rPr>
        <w:t xml:space="preserve"> project specification and the CAS </w:t>
      </w:r>
      <w:r w:rsidR="0010029F">
        <w:rPr>
          <w:rFonts w:ascii="Tahoma" w:hAnsi="Tahoma" w:cs="Tahoma"/>
        </w:rPr>
        <w:t>q</w:t>
      </w:r>
      <w:r w:rsidR="00EA1CD5" w:rsidRPr="0010029F">
        <w:rPr>
          <w:rFonts w:ascii="Tahoma" w:hAnsi="Tahoma" w:cs="Tahoma"/>
        </w:rPr>
        <w:t xml:space="preserve">uality </w:t>
      </w:r>
      <w:r w:rsidR="0010029F">
        <w:rPr>
          <w:rFonts w:ascii="Tahoma" w:hAnsi="Tahoma" w:cs="Tahoma"/>
        </w:rPr>
        <w:t>a</w:t>
      </w:r>
      <w:r w:rsidR="00EA1CD5" w:rsidRPr="0010029F">
        <w:rPr>
          <w:rFonts w:ascii="Tahoma" w:hAnsi="Tahoma" w:cs="Tahoma"/>
        </w:rPr>
        <w:t>ssurance standards</w:t>
      </w:r>
    </w:p>
    <w:p w14:paraId="1EA05158" w14:textId="65891032" w:rsidR="00EA1CD5" w:rsidRDefault="00EA1CD5" w:rsidP="008C29AB">
      <w:pPr>
        <w:pStyle w:val="NoSpacing"/>
        <w:numPr>
          <w:ilvl w:val="0"/>
          <w:numId w:val="23"/>
        </w:numPr>
        <w:spacing w:after="60"/>
        <w:jc w:val="both"/>
        <w:rPr>
          <w:rFonts w:ascii="Tahoma" w:hAnsi="Tahoma" w:cs="Tahoma"/>
        </w:rPr>
      </w:pPr>
      <w:r w:rsidRPr="008B033D">
        <w:rPr>
          <w:rFonts w:ascii="Tahoma" w:hAnsi="Tahoma" w:cs="Tahoma"/>
        </w:rPr>
        <w:t>Ability to use telephony and IT systems to deliver services across multiple channels (web chat</w:t>
      </w:r>
      <w:r w:rsidR="00E828B7">
        <w:rPr>
          <w:rFonts w:ascii="Tahoma" w:hAnsi="Tahoma" w:cs="Tahoma"/>
        </w:rPr>
        <w:t xml:space="preserve"> and</w:t>
      </w:r>
      <w:r>
        <w:rPr>
          <w:rFonts w:ascii="Tahoma" w:hAnsi="Tahoma" w:cs="Tahoma"/>
        </w:rPr>
        <w:t xml:space="preserve"> </w:t>
      </w:r>
      <w:r w:rsidRPr="008B033D">
        <w:rPr>
          <w:rFonts w:ascii="Tahoma" w:hAnsi="Tahoma" w:cs="Tahoma"/>
        </w:rPr>
        <w:t>telephony)</w:t>
      </w:r>
      <w:r>
        <w:rPr>
          <w:rFonts w:ascii="Tahoma" w:hAnsi="Tahoma" w:cs="Tahoma"/>
        </w:rPr>
        <w:t xml:space="preserve"> via Avaya, , Teams and other systems</w:t>
      </w:r>
    </w:p>
    <w:p w14:paraId="1BF25DAB" w14:textId="6B9DBE52" w:rsidR="00EA1CD5" w:rsidRPr="008B033D" w:rsidRDefault="00EA1CD5" w:rsidP="008C29AB">
      <w:pPr>
        <w:pStyle w:val="NoSpacing"/>
        <w:numPr>
          <w:ilvl w:val="0"/>
          <w:numId w:val="23"/>
        </w:numPr>
        <w:spacing w:after="60"/>
        <w:jc w:val="both"/>
        <w:rPr>
          <w:rFonts w:ascii="Tahoma" w:hAnsi="Tahoma" w:cs="Tahoma"/>
        </w:rPr>
      </w:pPr>
      <w:r w:rsidRPr="008B033D">
        <w:rPr>
          <w:rFonts w:ascii="Tahoma" w:hAnsi="Tahoma" w:cs="Tahoma"/>
        </w:rPr>
        <w:t>Experience of using a range of IT tools to carry out work, including case management systems, Microsoft Office, internet and</w:t>
      </w:r>
      <w:r>
        <w:rPr>
          <w:rFonts w:ascii="Tahoma" w:hAnsi="Tahoma" w:cs="Tahoma"/>
        </w:rPr>
        <w:t xml:space="preserve"> </w:t>
      </w:r>
      <w:r w:rsidRPr="008B033D">
        <w:rPr>
          <w:rFonts w:ascii="Tahoma" w:hAnsi="Tahoma" w:cs="Tahoma"/>
        </w:rPr>
        <w:t xml:space="preserve">email etc. </w:t>
      </w:r>
    </w:p>
    <w:p w14:paraId="5A7390C8" w14:textId="186A7EE6" w:rsidR="00731C7F" w:rsidRPr="00EA1CD5" w:rsidRDefault="00731C7F" w:rsidP="008C29AB">
      <w:pPr>
        <w:pStyle w:val="NoSpacing"/>
        <w:numPr>
          <w:ilvl w:val="0"/>
          <w:numId w:val="23"/>
        </w:numPr>
        <w:spacing w:after="60"/>
        <w:jc w:val="both"/>
        <w:rPr>
          <w:rFonts w:ascii="Tahoma" w:hAnsi="Tahoma" w:cs="Tahoma"/>
        </w:rPr>
      </w:pPr>
      <w:r w:rsidRPr="008B033D">
        <w:rPr>
          <w:rFonts w:ascii="Tahoma" w:hAnsi="Tahoma" w:cs="Tahoma"/>
          <w:lang w:val="en-US"/>
        </w:rPr>
        <w:t xml:space="preserve">Ability to work without supervision and </w:t>
      </w:r>
      <w:r w:rsidR="00EA1CD5" w:rsidRPr="008B033D">
        <w:rPr>
          <w:rFonts w:ascii="Tahoma" w:hAnsi="Tahoma" w:cs="Tahoma"/>
          <w:lang w:val="en-US"/>
        </w:rPr>
        <w:t>prioritize</w:t>
      </w:r>
      <w:r w:rsidRPr="008B033D">
        <w:rPr>
          <w:rFonts w:ascii="Tahoma" w:hAnsi="Tahoma" w:cs="Tahoma"/>
          <w:lang w:val="en-US"/>
        </w:rPr>
        <w:t xml:space="preserve"> workload</w:t>
      </w:r>
    </w:p>
    <w:p w14:paraId="4B408E88" w14:textId="77777777" w:rsidR="00EA1CD5" w:rsidRDefault="00EA1CD5" w:rsidP="008C29AB">
      <w:pPr>
        <w:pStyle w:val="NoSpacing"/>
        <w:numPr>
          <w:ilvl w:val="0"/>
          <w:numId w:val="23"/>
        </w:numPr>
        <w:spacing w:after="60"/>
        <w:jc w:val="both"/>
        <w:rPr>
          <w:rFonts w:ascii="Tahoma" w:hAnsi="Tahoma" w:cs="Tahoma"/>
        </w:rPr>
      </w:pPr>
      <w:r w:rsidRPr="008B033D">
        <w:rPr>
          <w:rFonts w:ascii="Tahoma" w:hAnsi="Tahoma" w:cs="Tahoma"/>
        </w:rPr>
        <w:t>Experience of working with people with multiple and complex needs</w:t>
      </w:r>
    </w:p>
    <w:p w14:paraId="68894B3A" w14:textId="77777777" w:rsidR="00EA1CD5" w:rsidRPr="008B033D" w:rsidRDefault="00EA1CD5" w:rsidP="008C29AB">
      <w:pPr>
        <w:pStyle w:val="NoSpacing"/>
        <w:numPr>
          <w:ilvl w:val="0"/>
          <w:numId w:val="23"/>
        </w:numPr>
        <w:spacing w:after="60"/>
        <w:jc w:val="both"/>
        <w:rPr>
          <w:rFonts w:ascii="Tahoma" w:hAnsi="Tahoma" w:cs="Tahoma"/>
        </w:rPr>
      </w:pPr>
      <w:r w:rsidRPr="008B033D">
        <w:rPr>
          <w:rFonts w:ascii="Tahoma" w:eastAsia="Times New Roman" w:hAnsi="Tahoma" w:cs="Tahoma"/>
          <w:bCs/>
        </w:rPr>
        <w:t xml:space="preserve">Excellent oral and written communication skills, including the ability to communicate complex information </w:t>
      </w:r>
      <w:r w:rsidRPr="008B033D">
        <w:rPr>
          <w:rFonts w:ascii="Tahoma" w:hAnsi="Tahoma" w:cs="Tahoma"/>
        </w:rPr>
        <w:t>in a clear and accessible manner</w:t>
      </w:r>
    </w:p>
    <w:p w14:paraId="3542BA9A" w14:textId="77777777" w:rsidR="0010029F" w:rsidRDefault="00EA1CD5" w:rsidP="008C29AB">
      <w:pPr>
        <w:pStyle w:val="NoSpacing"/>
        <w:numPr>
          <w:ilvl w:val="0"/>
          <w:numId w:val="23"/>
        </w:numPr>
        <w:spacing w:after="60"/>
        <w:jc w:val="both"/>
        <w:rPr>
          <w:rFonts w:ascii="Tahoma" w:hAnsi="Tahoma" w:cs="Tahoma"/>
        </w:rPr>
      </w:pPr>
      <w:r w:rsidRPr="008B033D">
        <w:rPr>
          <w:rFonts w:ascii="Tahoma" w:hAnsi="Tahoma" w:cs="Tahoma"/>
        </w:rPr>
        <w:t>Excellent organisational skills</w:t>
      </w:r>
    </w:p>
    <w:p w14:paraId="48930556" w14:textId="14BD513D" w:rsidR="00EA1CD5" w:rsidRPr="0010029F" w:rsidRDefault="00EA1CD5" w:rsidP="008C29AB">
      <w:pPr>
        <w:pStyle w:val="NoSpacing"/>
        <w:numPr>
          <w:ilvl w:val="0"/>
          <w:numId w:val="23"/>
        </w:numPr>
        <w:spacing w:after="60"/>
        <w:jc w:val="both"/>
        <w:rPr>
          <w:rFonts w:ascii="Tahoma" w:hAnsi="Tahoma" w:cs="Tahoma"/>
        </w:rPr>
      </w:pPr>
      <w:r w:rsidRPr="0010029F">
        <w:rPr>
          <w:rFonts w:ascii="Tahoma" w:hAnsi="Tahoma" w:cs="Tahoma"/>
        </w:rPr>
        <w:t xml:space="preserve">Knowledge of a range of enquiry areas to aid with identifying emergencies </w:t>
      </w:r>
    </w:p>
    <w:p w14:paraId="22705F5A" w14:textId="7E7BE12C" w:rsidR="00491569" w:rsidRPr="008B033D" w:rsidRDefault="00F90DB3" w:rsidP="008C29AB">
      <w:pPr>
        <w:pStyle w:val="NoSpacing"/>
        <w:numPr>
          <w:ilvl w:val="0"/>
          <w:numId w:val="23"/>
        </w:numPr>
        <w:spacing w:after="60"/>
        <w:jc w:val="both"/>
        <w:rPr>
          <w:rFonts w:ascii="Tahoma" w:hAnsi="Tahoma" w:cs="Tahoma"/>
        </w:rPr>
      </w:pPr>
      <w:r w:rsidRPr="008B033D">
        <w:rPr>
          <w:rFonts w:ascii="Tahoma" w:hAnsi="Tahoma" w:cs="Tahoma"/>
          <w:lang w:val="en-US"/>
        </w:rPr>
        <w:t xml:space="preserve">A commitment </w:t>
      </w:r>
      <w:r w:rsidR="00731C7F" w:rsidRPr="008B033D">
        <w:rPr>
          <w:rFonts w:ascii="Tahoma" w:hAnsi="Tahoma" w:cs="Tahoma"/>
          <w:lang w:val="en-US"/>
        </w:rPr>
        <w:t xml:space="preserve">to the </w:t>
      </w:r>
      <w:r w:rsidRPr="008B033D">
        <w:rPr>
          <w:rFonts w:ascii="Tahoma" w:hAnsi="Tahoma" w:cs="Tahoma"/>
          <w:lang w:val="en-US"/>
        </w:rPr>
        <w:t>aims</w:t>
      </w:r>
      <w:r w:rsidR="00027530">
        <w:rPr>
          <w:rFonts w:ascii="Tahoma" w:hAnsi="Tahoma" w:cs="Tahoma"/>
          <w:lang w:val="en-US"/>
        </w:rPr>
        <w:t xml:space="preserve"> and</w:t>
      </w:r>
      <w:r w:rsidRPr="008B033D">
        <w:rPr>
          <w:rFonts w:ascii="Tahoma" w:hAnsi="Tahoma" w:cs="Tahoma"/>
          <w:lang w:val="en-US"/>
        </w:rPr>
        <w:t xml:space="preserve"> </w:t>
      </w:r>
      <w:r w:rsidR="00731C7F" w:rsidRPr="008B033D">
        <w:rPr>
          <w:rFonts w:ascii="Tahoma" w:hAnsi="Tahoma" w:cs="Tahoma"/>
          <w:lang w:val="en-US"/>
        </w:rPr>
        <w:t>principles</w:t>
      </w:r>
      <w:r w:rsidRPr="008B033D">
        <w:rPr>
          <w:rFonts w:ascii="Tahoma" w:hAnsi="Tahoma" w:cs="Tahoma"/>
          <w:lang w:val="en-US"/>
        </w:rPr>
        <w:t xml:space="preserve"> </w:t>
      </w:r>
      <w:r w:rsidR="00731C7F" w:rsidRPr="008B033D">
        <w:rPr>
          <w:rFonts w:ascii="Tahoma" w:hAnsi="Tahoma" w:cs="Tahoma"/>
          <w:lang w:val="en-US"/>
        </w:rPr>
        <w:t xml:space="preserve">of </w:t>
      </w:r>
      <w:r w:rsidRPr="008B033D">
        <w:rPr>
          <w:rFonts w:ascii="Tahoma" w:hAnsi="Tahoma" w:cs="Tahoma"/>
          <w:lang w:val="en-US"/>
        </w:rPr>
        <w:t>C</w:t>
      </w:r>
      <w:r w:rsidR="00731C7F" w:rsidRPr="008B033D">
        <w:rPr>
          <w:rFonts w:ascii="Tahoma" w:hAnsi="Tahoma" w:cs="Tahoma"/>
          <w:lang w:val="en-US"/>
        </w:rPr>
        <w:t xml:space="preserve">itizens </w:t>
      </w:r>
      <w:r w:rsidRPr="008B033D">
        <w:rPr>
          <w:rFonts w:ascii="Tahoma" w:hAnsi="Tahoma" w:cs="Tahoma"/>
          <w:lang w:val="en-US"/>
        </w:rPr>
        <w:t>A</w:t>
      </w:r>
      <w:r w:rsidR="00731C7F" w:rsidRPr="008B033D">
        <w:rPr>
          <w:rFonts w:ascii="Tahoma" w:hAnsi="Tahoma" w:cs="Tahoma"/>
          <w:lang w:val="en-US"/>
        </w:rPr>
        <w:t xml:space="preserve">dvice </w:t>
      </w:r>
      <w:r w:rsidR="00027530">
        <w:rPr>
          <w:rFonts w:ascii="Tahoma" w:hAnsi="Tahoma" w:cs="Tahoma"/>
          <w:lang w:val="en-US"/>
        </w:rPr>
        <w:t>Service</w:t>
      </w:r>
    </w:p>
    <w:p w14:paraId="0CE8ED36" w14:textId="541DCA59" w:rsidR="00812A04" w:rsidRDefault="008F09A1" w:rsidP="008C29AB">
      <w:pPr>
        <w:pStyle w:val="NoSpacing"/>
        <w:numPr>
          <w:ilvl w:val="0"/>
          <w:numId w:val="23"/>
        </w:numPr>
        <w:spacing w:after="60"/>
        <w:jc w:val="both"/>
        <w:rPr>
          <w:rFonts w:ascii="Tahoma" w:hAnsi="Tahoma" w:cs="Tahoma"/>
        </w:rPr>
      </w:pPr>
      <w:r w:rsidRPr="008B033D">
        <w:rPr>
          <w:rFonts w:ascii="Tahoma" w:hAnsi="Tahoma" w:cs="Tahoma"/>
        </w:rPr>
        <w:t>Ability to operate as a team player and communicate effectively with colleagues and managers</w:t>
      </w:r>
    </w:p>
    <w:p w14:paraId="15E89073" w14:textId="7AB3B99A" w:rsidR="00451C9A" w:rsidRPr="00386454" w:rsidRDefault="001227E9" w:rsidP="008C29AB">
      <w:pPr>
        <w:pStyle w:val="NoSpacing"/>
        <w:numPr>
          <w:ilvl w:val="0"/>
          <w:numId w:val="23"/>
        </w:numPr>
        <w:spacing w:after="60"/>
        <w:jc w:val="both"/>
        <w:rPr>
          <w:rFonts w:ascii="Tahoma" w:hAnsi="Tahoma" w:cs="Tahoma"/>
        </w:rPr>
      </w:pPr>
      <w:r w:rsidRPr="00386454">
        <w:rPr>
          <w:rFonts w:ascii="Tahoma" w:hAnsi="Tahoma" w:cs="Tahoma"/>
        </w:rPr>
        <w:t>Regional e</w:t>
      </w:r>
      <w:r w:rsidR="00451C9A" w:rsidRPr="00386454">
        <w:rPr>
          <w:rFonts w:ascii="Tahoma" w:hAnsi="Tahoma" w:cs="Tahoma"/>
        </w:rPr>
        <w:t>xperience engaging with, building and maintaining relationships with local and regional stakeholders (such as Job Centres, Food Banks, drug and alcohol support organisations, etc.)</w:t>
      </w:r>
    </w:p>
    <w:p w14:paraId="759579B4" w14:textId="77777777" w:rsidR="008508E6" w:rsidRPr="008B033D" w:rsidRDefault="008508E6" w:rsidP="008C29AB">
      <w:pPr>
        <w:jc w:val="both"/>
        <w:rPr>
          <w:rFonts w:ascii="Tahoma" w:hAnsi="Tahoma" w:cs="Tahoma"/>
          <w:b/>
          <w:sz w:val="22"/>
          <w:szCs w:val="22"/>
        </w:rPr>
      </w:pPr>
    </w:p>
    <w:p w14:paraId="3A165CBC" w14:textId="77777777" w:rsidR="002E56D2" w:rsidRPr="008B033D" w:rsidRDefault="002E56D2" w:rsidP="008C29AB">
      <w:pPr>
        <w:jc w:val="both"/>
        <w:rPr>
          <w:rFonts w:ascii="Tahoma" w:hAnsi="Tahoma" w:cs="Tahoma"/>
          <w:b/>
          <w:sz w:val="22"/>
          <w:szCs w:val="22"/>
        </w:rPr>
      </w:pPr>
      <w:r w:rsidRPr="008B033D">
        <w:rPr>
          <w:rFonts w:ascii="Tahoma" w:hAnsi="Tahoma" w:cs="Tahoma"/>
          <w:b/>
          <w:sz w:val="22"/>
          <w:szCs w:val="22"/>
        </w:rPr>
        <w:t>Additional requirements</w:t>
      </w:r>
    </w:p>
    <w:p w14:paraId="7FBEB0C6" w14:textId="2A49BB11" w:rsidR="004D2ED8" w:rsidRPr="0010029F" w:rsidRDefault="00F81CC8" w:rsidP="00257924">
      <w:pPr>
        <w:pStyle w:val="NoSpacing"/>
        <w:spacing w:after="60"/>
        <w:jc w:val="both"/>
        <w:rPr>
          <w:rFonts w:ascii="Tahoma" w:hAnsi="Tahoma" w:cs="Tahoma"/>
        </w:rPr>
      </w:pPr>
      <w:r>
        <w:rPr>
          <w:rFonts w:ascii="Tahoma" w:hAnsi="Tahoma" w:cs="Tahoma"/>
        </w:rPr>
        <w:t xml:space="preserve"> </w:t>
      </w:r>
    </w:p>
    <w:p w14:paraId="641B209A" w14:textId="3DECFE60" w:rsidR="004D2ED8" w:rsidRPr="004D2ED8" w:rsidRDefault="004D2ED8" w:rsidP="00CA48EB">
      <w:pPr>
        <w:pStyle w:val="NoSpacing"/>
        <w:numPr>
          <w:ilvl w:val="0"/>
          <w:numId w:val="23"/>
        </w:numPr>
        <w:spacing w:after="60"/>
        <w:jc w:val="both"/>
        <w:rPr>
          <w:rFonts w:ascii="Tahoma" w:hAnsi="Tahoma" w:cs="Tahoma"/>
        </w:rPr>
      </w:pPr>
      <w:r w:rsidRPr="0010029F">
        <w:rPr>
          <w:rFonts w:ascii="Tahoma" w:hAnsi="Tahoma" w:cs="Tahoma"/>
          <w:bCs/>
        </w:rPr>
        <w:t xml:space="preserve">Must be available to </w:t>
      </w:r>
      <w:r w:rsidR="00AD7673">
        <w:rPr>
          <w:rFonts w:ascii="Tahoma" w:hAnsi="Tahoma" w:cs="Tahoma"/>
          <w:bCs/>
        </w:rPr>
        <w:t xml:space="preserve">attend </w:t>
      </w:r>
      <w:r w:rsidRPr="0010029F">
        <w:rPr>
          <w:rFonts w:ascii="Tahoma" w:hAnsi="Tahoma" w:cs="Tahoma"/>
          <w:bCs/>
        </w:rPr>
        <w:t xml:space="preserve">work </w:t>
      </w:r>
      <w:r w:rsidR="00AD7673">
        <w:rPr>
          <w:rFonts w:ascii="Tahoma" w:hAnsi="Tahoma" w:cs="Tahoma"/>
          <w:bCs/>
        </w:rPr>
        <w:t xml:space="preserve">on occasions </w:t>
      </w:r>
      <w:r w:rsidRPr="0010029F">
        <w:rPr>
          <w:rFonts w:ascii="Tahoma" w:hAnsi="Tahoma" w:cs="Tahoma"/>
          <w:bCs/>
        </w:rPr>
        <w:t xml:space="preserve">between Monday – Friday </w:t>
      </w:r>
      <w:r w:rsidR="00AD7673">
        <w:rPr>
          <w:rFonts w:ascii="Tahoma" w:hAnsi="Tahoma" w:cs="Tahoma"/>
          <w:bCs/>
        </w:rPr>
        <w:t xml:space="preserve">for meetings or formal training as well as being available on </w:t>
      </w:r>
      <w:r w:rsidRPr="0010029F">
        <w:rPr>
          <w:rFonts w:ascii="Tahoma" w:hAnsi="Tahoma" w:cs="Tahoma"/>
        </w:rPr>
        <w:t xml:space="preserve">specified holidays, including the Christmas and Easter periods </w:t>
      </w:r>
    </w:p>
    <w:p w14:paraId="11E19824" w14:textId="46812953" w:rsidR="000B3AFF" w:rsidRDefault="000B3AFF" w:rsidP="00CA48EB">
      <w:pPr>
        <w:pStyle w:val="NoSpacing"/>
        <w:numPr>
          <w:ilvl w:val="0"/>
          <w:numId w:val="23"/>
        </w:numPr>
        <w:spacing w:after="60"/>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14:paraId="1C95388C" w14:textId="12FD367E" w:rsidR="00027530" w:rsidRPr="00257924" w:rsidRDefault="00BA16A2" w:rsidP="00CA48EB">
      <w:pPr>
        <w:pStyle w:val="NoSpacing"/>
        <w:numPr>
          <w:ilvl w:val="0"/>
          <w:numId w:val="23"/>
        </w:numPr>
        <w:spacing w:after="60"/>
        <w:jc w:val="both"/>
        <w:rPr>
          <w:rFonts w:ascii="Tahoma" w:hAnsi="Tahoma" w:cs="Tahoma"/>
        </w:rPr>
      </w:pPr>
      <w:r w:rsidRPr="008B033D">
        <w:rPr>
          <w:rFonts w:ascii="Tahoma" w:hAnsi="Tahoma" w:cs="Tahoma"/>
        </w:rPr>
        <w:t>The post is subject to</w:t>
      </w:r>
      <w:r>
        <w:rPr>
          <w:rFonts w:ascii="Tahoma" w:hAnsi="Tahoma" w:cs="Tahoma"/>
        </w:rPr>
        <w:t xml:space="preserve"> </w:t>
      </w:r>
      <w:r w:rsidR="00B44EF1" w:rsidRPr="008B033D">
        <w:rPr>
          <w:rFonts w:ascii="Tahoma" w:hAnsi="Tahoma" w:cs="Tahoma"/>
        </w:rPr>
        <w:t>the disclosure o</w:t>
      </w:r>
      <w:r w:rsidR="00E22AE2" w:rsidRPr="008B033D">
        <w:rPr>
          <w:rFonts w:ascii="Tahoma" w:hAnsi="Tahoma" w:cs="Tahoma"/>
        </w:rPr>
        <w:t>f criminal history information</w:t>
      </w:r>
    </w:p>
    <w:p w14:paraId="7C3743AE" w14:textId="102B04B4" w:rsidR="00EA1CD5" w:rsidRDefault="00EA1CD5" w:rsidP="008C29AB">
      <w:pPr>
        <w:jc w:val="both"/>
        <w:rPr>
          <w:rFonts w:ascii="Tahoma" w:hAnsi="Tahoma" w:cs="Tahoma"/>
          <w:b/>
          <w:sz w:val="22"/>
          <w:szCs w:val="22"/>
        </w:rPr>
      </w:pPr>
      <w:r w:rsidRPr="00EA1CD5">
        <w:rPr>
          <w:rFonts w:ascii="Tahoma" w:hAnsi="Tahoma" w:cs="Tahoma"/>
          <w:b/>
          <w:sz w:val="22"/>
          <w:szCs w:val="22"/>
        </w:rPr>
        <w:lastRenderedPageBreak/>
        <w:t>Desirable</w:t>
      </w:r>
    </w:p>
    <w:p w14:paraId="5E0CCE95" w14:textId="77777777" w:rsidR="0010029F" w:rsidRDefault="0010029F" w:rsidP="008C29AB">
      <w:pPr>
        <w:jc w:val="both"/>
        <w:rPr>
          <w:rFonts w:ascii="Tahoma" w:hAnsi="Tahoma" w:cs="Tahoma"/>
          <w:b/>
          <w:sz w:val="22"/>
          <w:szCs w:val="22"/>
        </w:rPr>
      </w:pPr>
    </w:p>
    <w:p w14:paraId="37CB5BBA" w14:textId="73D8E446" w:rsidR="0010029F" w:rsidRPr="0010029F" w:rsidRDefault="0010029F" w:rsidP="008C29AB">
      <w:pPr>
        <w:pStyle w:val="NoSpacing"/>
        <w:numPr>
          <w:ilvl w:val="0"/>
          <w:numId w:val="23"/>
        </w:numPr>
        <w:spacing w:after="60"/>
        <w:jc w:val="both"/>
        <w:rPr>
          <w:rFonts w:ascii="Tahoma" w:hAnsi="Tahoma" w:cs="Tahoma"/>
        </w:rPr>
      </w:pPr>
      <w:r w:rsidRPr="0010029F">
        <w:rPr>
          <w:rFonts w:ascii="Tahoma" w:eastAsia="Times New Roman" w:hAnsi="Tahoma" w:cs="Tahoma"/>
          <w:bCs/>
        </w:rPr>
        <w:t>A proven ability to work effectively with a wide variety of stakeholders</w:t>
      </w:r>
    </w:p>
    <w:p w14:paraId="5FE1F968" w14:textId="7F13A930" w:rsidR="0010029F" w:rsidRDefault="0010029F" w:rsidP="008C29AB">
      <w:pPr>
        <w:pStyle w:val="NoSpacing"/>
        <w:numPr>
          <w:ilvl w:val="0"/>
          <w:numId w:val="23"/>
        </w:numPr>
        <w:spacing w:after="60"/>
        <w:jc w:val="both"/>
        <w:rPr>
          <w:rFonts w:ascii="Tahoma" w:hAnsi="Tahoma" w:cs="Tahoma"/>
        </w:rPr>
      </w:pPr>
      <w:r w:rsidRPr="0010029F">
        <w:rPr>
          <w:rFonts w:ascii="Tahoma" w:hAnsi="Tahoma" w:cs="Tahoma"/>
        </w:rPr>
        <w:t>Experience working on helpline</w:t>
      </w:r>
      <w:r w:rsidR="00E828B7">
        <w:rPr>
          <w:rFonts w:ascii="Tahoma" w:hAnsi="Tahoma" w:cs="Tahoma"/>
        </w:rPr>
        <w:t xml:space="preserve"> and</w:t>
      </w:r>
      <w:r w:rsidRPr="0010029F">
        <w:rPr>
          <w:rFonts w:ascii="Tahoma" w:hAnsi="Tahoma" w:cs="Tahoma"/>
        </w:rPr>
        <w:t xml:space="preserve"> webchat </w:t>
      </w:r>
    </w:p>
    <w:p w14:paraId="3E59D866" w14:textId="7B29F254" w:rsidR="0010029F" w:rsidRPr="0010029F" w:rsidRDefault="0010029F" w:rsidP="008C29AB">
      <w:pPr>
        <w:pStyle w:val="NoSpacing"/>
        <w:numPr>
          <w:ilvl w:val="0"/>
          <w:numId w:val="23"/>
        </w:numPr>
        <w:spacing w:after="60"/>
        <w:jc w:val="both"/>
        <w:rPr>
          <w:rFonts w:ascii="Tahoma" w:hAnsi="Tahoma" w:cs="Tahoma"/>
        </w:rPr>
      </w:pPr>
      <w:r w:rsidRPr="0010029F">
        <w:rPr>
          <w:rFonts w:ascii="Tahoma" w:hAnsi="Tahoma" w:cs="Tahoma"/>
        </w:rPr>
        <w:t>Potential ability to work remotely and as a part of a virtual helpline team</w:t>
      </w:r>
    </w:p>
    <w:p w14:paraId="11C2E0D0" w14:textId="77777777" w:rsidR="00EA1CD5" w:rsidRPr="008B033D" w:rsidRDefault="00EA1CD5" w:rsidP="008C29AB">
      <w:pPr>
        <w:spacing w:after="240"/>
        <w:ind w:right="-852"/>
        <w:jc w:val="both"/>
        <w:rPr>
          <w:rFonts w:ascii="Tahoma" w:hAnsi="Tahoma" w:cs="Tahoma"/>
          <w:b/>
          <w:sz w:val="22"/>
          <w:szCs w:val="22"/>
        </w:rPr>
      </w:pPr>
    </w:p>
    <w:p w14:paraId="2314027F" w14:textId="561BBA73" w:rsidR="00B44EF1" w:rsidRPr="008B033D" w:rsidRDefault="00B44EF1" w:rsidP="008845D3">
      <w:pPr>
        <w:spacing w:after="240"/>
        <w:ind w:right="-8"/>
        <w:jc w:val="both"/>
        <w:rPr>
          <w:rFonts w:ascii="Tahoma" w:hAnsi="Tahoma" w:cs="Tahoma"/>
          <w:b/>
          <w:sz w:val="22"/>
          <w:szCs w:val="22"/>
        </w:rPr>
      </w:pPr>
      <w:r w:rsidRPr="008B033D">
        <w:rPr>
          <w:rFonts w:ascii="Tahoma" w:hAnsi="Tahoma" w:cs="Tahoma"/>
          <w:b/>
          <w:sz w:val="22"/>
          <w:szCs w:val="22"/>
        </w:rPr>
        <w:t xml:space="preserve">The </w:t>
      </w:r>
      <w:r w:rsidR="00C249CD">
        <w:rPr>
          <w:rFonts w:ascii="Tahoma" w:hAnsi="Tahoma" w:cs="Tahoma"/>
          <w:b/>
          <w:sz w:val="22"/>
          <w:szCs w:val="22"/>
        </w:rPr>
        <w:t>Clackmannanshire</w:t>
      </w:r>
      <w:r w:rsidR="008B033D" w:rsidRPr="00B87AA7">
        <w:rPr>
          <w:rFonts w:ascii="Tahoma" w:hAnsi="Tahoma" w:cs="Tahoma"/>
          <w:bCs/>
          <w:color w:val="000000" w:themeColor="text1"/>
          <w:sz w:val="22"/>
          <w:szCs w:val="22"/>
        </w:rPr>
        <w:t xml:space="preserve"> </w:t>
      </w:r>
      <w:r w:rsidR="00E22AE2" w:rsidRPr="008B033D">
        <w:rPr>
          <w:rFonts w:ascii="Tahoma" w:hAnsi="Tahoma" w:cs="Tahoma"/>
          <w:b/>
          <w:sz w:val="22"/>
          <w:szCs w:val="22"/>
        </w:rPr>
        <w:t>Citizens Advice Bureau</w:t>
      </w:r>
      <w:r w:rsidRPr="008B033D">
        <w:rPr>
          <w:rFonts w:ascii="Tahoma" w:hAnsi="Tahoma" w:cs="Tahoma"/>
          <w:b/>
          <w:sz w:val="22"/>
          <w:szCs w:val="22"/>
        </w:rPr>
        <w:t xml:space="preserve"> is committed to equal opportunities both in service provision and employment.</w:t>
      </w:r>
    </w:p>
    <w:p w14:paraId="2CB3F5AE" w14:textId="2C50FE0C" w:rsidR="00B44EF1" w:rsidRPr="008B033D" w:rsidRDefault="00B44EF1" w:rsidP="008C29AB">
      <w:pPr>
        <w:spacing w:after="240"/>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C249CD">
        <w:rPr>
          <w:rFonts w:ascii="Tahoma" w:hAnsi="Tahoma" w:cs="Tahoma"/>
          <w:b/>
          <w:sz w:val="22"/>
          <w:szCs w:val="22"/>
        </w:rPr>
        <w:t>SC001839</w:t>
      </w:r>
    </w:p>
    <w:p w14:paraId="11B65BC6" w14:textId="3BC4042E" w:rsidR="00812A04" w:rsidRDefault="00B44EF1" w:rsidP="008C29AB">
      <w:pPr>
        <w:spacing w:after="240"/>
        <w:ind w:right="-852"/>
        <w:jc w:val="both"/>
        <w:rPr>
          <w:rFonts w:ascii="Tahoma" w:hAnsi="Tahoma" w:cs="Tahoma"/>
          <w:b/>
          <w:sz w:val="22"/>
          <w:szCs w:val="22"/>
        </w:rPr>
      </w:pPr>
      <w:r w:rsidRPr="008B033D">
        <w:rPr>
          <w:rFonts w:ascii="Tahoma" w:hAnsi="Tahoma" w:cs="Tahoma"/>
          <w:b/>
          <w:sz w:val="22"/>
          <w:szCs w:val="22"/>
        </w:rPr>
        <w:t>Charity name:</w:t>
      </w:r>
      <w:r w:rsidR="00C249CD">
        <w:rPr>
          <w:rFonts w:ascii="Tahoma" w:hAnsi="Tahoma" w:cs="Tahoma"/>
          <w:b/>
          <w:sz w:val="22"/>
          <w:szCs w:val="22"/>
        </w:rPr>
        <w:t xml:space="preserve"> Clackmannanshire Citizens Advice Bureau</w:t>
      </w:r>
    </w:p>
    <w:p w14:paraId="427DF99C" w14:textId="327F6789" w:rsidR="00F6288B" w:rsidRDefault="00F6288B" w:rsidP="008C29AB">
      <w:pPr>
        <w:tabs>
          <w:tab w:val="left" w:pos="2618"/>
        </w:tabs>
        <w:rPr>
          <w:rFonts w:ascii="Tahoma" w:hAnsi="Tahoma" w:cs="Tahoma"/>
          <w:b/>
          <w:sz w:val="22"/>
          <w:szCs w:val="22"/>
        </w:rPr>
      </w:pPr>
      <w:r>
        <w:rPr>
          <w:rFonts w:ascii="Tahoma" w:hAnsi="Tahoma" w:cs="Tahoma"/>
          <w:b/>
          <w:sz w:val="22"/>
          <w:szCs w:val="22"/>
        </w:rPr>
        <w:tab/>
      </w:r>
    </w:p>
    <w:p w14:paraId="51B7A7E3" w14:textId="0DB0864F" w:rsidR="00F6288B" w:rsidRPr="00F6288B" w:rsidRDefault="00F6288B" w:rsidP="00F6288B">
      <w:pPr>
        <w:tabs>
          <w:tab w:val="left" w:pos="2637"/>
        </w:tabs>
        <w:rPr>
          <w:rFonts w:ascii="Tahoma" w:hAnsi="Tahoma" w:cs="Tahoma"/>
          <w:sz w:val="22"/>
          <w:szCs w:val="22"/>
        </w:rPr>
      </w:pPr>
      <w:r>
        <w:rPr>
          <w:rFonts w:ascii="Tahoma" w:hAnsi="Tahoma" w:cs="Tahoma"/>
          <w:sz w:val="22"/>
          <w:szCs w:val="22"/>
        </w:rPr>
        <w:tab/>
      </w:r>
    </w:p>
    <w:sectPr w:rsidR="00F6288B" w:rsidRPr="00F6288B" w:rsidSect="008C29AB">
      <w:headerReference w:type="even" r:id="rId8"/>
      <w:headerReference w:type="default" r:id="rId9"/>
      <w:footerReference w:type="default" r:id="rId10"/>
      <w:headerReference w:type="first" r:id="rId11"/>
      <w:footerReference w:type="first" r:id="rId12"/>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C579" w14:textId="77777777" w:rsidR="008D370D" w:rsidRDefault="008D370D" w:rsidP="00295282">
      <w:r>
        <w:separator/>
      </w:r>
    </w:p>
  </w:endnote>
  <w:endnote w:type="continuationSeparator" w:id="0">
    <w:p w14:paraId="04D0490B" w14:textId="77777777" w:rsidR="008D370D" w:rsidRDefault="008D370D"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00000001"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rPr>
      <w:id w:val="-673489913"/>
      <w:docPartObj>
        <w:docPartGallery w:val="Page Numbers (Bottom of Page)"/>
        <w:docPartUnique/>
      </w:docPartObj>
    </w:sdtPr>
    <w:sdtEndPr>
      <w:rPr>
        <w:noProof/>
      </w:rPr>
    </w:sdtEndPr>
    <w:sdtContent>
      <w:p w14:paraId="35CFCBD8" w14:textId="08517974"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F02C82">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rPr>
      <w:id w:val="-1528247354"/>
      <w:docPartObj>
        <w:docPartGallery w:val="Page Numbers (Bottom of Page)"/>
        <w:docPartUnique/>
      </w:docPartObj>
    </w:sdtPr>
    <w:sdtEndPr>
      <w:rPr>
        <w:noProof/>
      </w:rPr>
    </w:sdtEndPr>
    <w:sdtContent>
      <w:p w14:paraId="4CD7D9B7" w14:textId="1CF33B0A"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F02C82">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83A6" w14:textId="77777777" w:rsidR="008D370D" w:rsidRDefault="008D370D" w:rsidP="00295282">
      <w:r>
        <w:separator/>
      </w:r>
    </w:p>
  </w:footnote>
  <w:footnote w:type="continuationSeparator" w:id="0">
    <w:p w14:paraId="29922C92" w14:textId="77777777" w:rsidR="008D370D" w:rsidRDefault="008D370D"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19E0" w14:textId="243E8439" w:rsidR="00295282" w:rsidRDefault="00CA48EB">
    <w:pPr>
      <w:pStyle w:val="Header"/>
    </w:pPr>
    <w:r>
      <w:rPr>
        <w:noProof/>
      </w:rPr>
      <w:pict w14:anchorId="48168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42.15pt;height:176.85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BB29" w14:textId="5FBD2AA8" w:rsidR="00295282" w:rsidRPr="008508E6" w:rsidRDefault="00295282" w:rsidP="00C249CD">
    <w:pPr>
      <w:pStyle w:val="Header"/>
      <w:tabs>
        <w:tab w:val="clear" w:pos="8640"/>
        <w:tab w:val="left" w:pos="5529"/>
        <w:tab w:val="right" w:pos="8080"/>
      </w:tabs>
      <w:ind w:right="-427"/>
      <w:jc w:val="both"/>
      <w:rPr>
        <w:rFonts w:ascii="Tahoma" w:hAnsi="Tahoma"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A60C" w14:textId="27FD5F86" w:rsidR="00F84EE1" w:rsidRPr="00F027DB" w:rsidRDefault="00F84EE1" w:rsidP="00F84EE1">
    <w:pPr>
      <w:pStyle w:val="Header"/>
      <w:rPr>
        <w:rFonts w:ascii="Tahoma" w:hAnsi="Tahoma" w:cs="Tahoma"/>
        <w:sz w:val="20"/>
      </w:rPr>
    </w:pP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86B6B61"/>
    <w:multiLevelType w:val="hybridMultilevel"/>
    <w:tmpl w:val="EEDAA976"/>
    <w:lvl w:ilvl="0" w:tplc="E988945A">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8648117">
    <w:abstractNumId w:val="3"/>
  </w:num>
  <w:num w:numId="2" w16cid:durableId="516895176">
    <w:abstractNumId w:val="20"/>
  </w:num>
  <w:num w:numId="3" w16cid:durableId="66341405">
    <w:abstractNumId w:val="20"/>
  </w:num>
  <w:num w:numId="4" w16cid:durableId="1583105133">
    <w:abstractNumId w:val="24"/>
  </w:num>
  <w:num w:numId="5" w16cid:durableId="1274826593">
    <w:abstractNumId w:val="8"/>
  </w:num>
  <w:num w:numId="6" w16cid:durableId="567957873">
    <w:abstractNumId w:val="11"/>
  </w:num>
  <w:num w:numId="7" w16cid:durableId="685643167">
    <w:abstractNumId w:val="22"/>
  </w:num>
  <w:num w:numId="8" w16cid:durableId="1780024560">
    <w:abstractNumId w:val="13"/>
  </w:num>
  <w:num w:numId="9" w16cid:durableId="1790969612">
    <w:abstractNumId w:val="10"/>
  </w:num>
  <w:num w:numId="10" w16cid:durableId="569115713">
    <w:abstractNumId w:val="0"/>
  </w:num>
  <w:num w:numId="11" w16cid:durableId="1915123791">
    <w:abstractNumId w:val="2"/>
  </w:num>
  <w:num w:numId="12" w16cid:durableId="470908517">
    <w:abstractNumId w:val="21"/>
  </w:num>
  <w:num w:numId="13" w16cid:durableId="2092659732">
    <w:abstractNumId w:val="9"/>
  </w:num>
  <w:num w:numId="14" w16cid:durableId="1490364320">
    <w:abstractNumId w:val="17"/>
  </w:num>
  <w:num w:numId="15" w16cid:durableId="1648631397">
    <w:abstractNumId w:val="12"/>
  </w:num>
  <w:num w:numId="16" w16cid:durableId="395711940">
    <w:abstractNumId w:val="4"/>
  </w:num>
  <w:num w:numId="17" w16cid:durableId="639648464">
    <w:abstractNumId w:val="25"/>
  </w:num>
  <w:num w:numId="18" w16cid:durableId="1286237621">
    <w:abstractNumId w:val="15"/>
  </w:num>
  <w:num w:numId="19" w16cid:durableId="296837554">
    <w:abstractNumId w:val="14"/>
  </w:num>
  <w:num w:numId="20" w16cid:durableId="1483345998">
    <w:abstractNumId w:val="19"/>
  </w:num>
  <w:num w:numId="21" w16cid:durableId="1567036195">
    <w:abstractNumId w:val="5"/>
  </w:num>
  <w:num w:numId="22" w16cid:durableId="1498424911">
    <w:abstractNumId w:val="16"/>
  </w:num>
  <w:num w:numId="23" w16cid:durableId="2000384967">
    <w:abstractNumId w:val="23"/>
  </w:num>
  <w:num w:numId="24" w16cid:durableId="710805963">
    <w:abstractNumId w:val="1"/>
  </w:num>
  <w:num w:numId="25" w16cid:durableId="592858575">
    <w:abstractNumId w:val="7"/>
  </w:num>
  <w:num w:numId="26" w16cid:durableId="2089880658">
    <w:abstractNumId w:val="18"/>
  </w:num>
  <w:num w:numId="27" w16cid:durableId="532427067">
    <w:abstractNumId w:val="6"/>
  </w:num>
  <w:num w:numId="28" w16cid:durableId="985011107">
    <w:abstractNumId w:val="27"/>
  </w:num>
  <w:num w:numId="29" w16cid:durableId="896742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E8"/>
    <w:rsid w:val="00023B58"/>
    <w:rsid w:val="00027530"/>
    <w:rsid w:val="00033746"/>
    <w:rsid w:val="00034C41"/>
    <w:rsid w:val="00036121"/>
    <w:rsid w:val="000503DA"/>
    <w:rsid w:val="00053281"/>
    <w:rsid w:val="0005408A"/>
    <w:rsid w:val="00086309"/>
    <w:rsid w:val="000B3AFF"/>
    <w:rsid w:val="000B4790"/>
    <w:rsid w:val="000B6044"/>
    <w:rsid w:val="000D7715"/>
    <w:rsid w:val="000E1127"/>
    <w:rsid w:val="0010029F"/>
    <w:rsid w:val="00103C37"/>
    <w:rsid w:val="00104BDB"/>
    <w:rsid w:val="001136A3"/>
    <w:rsid w:val="001227E9"/>
    <w:rsid w:val="001A5DB5"/>
    <w:rsid w:val="001D60E3"/>
    <w:rsid w:val="00241AA0"/>
    <w:rsid w:val="00252F6F"/>
    <w:rsid w:val="00257924"/>
    <w:rsid w:val="00257D65"/>
    <w:rsid w:val="00267509"/>
    <w:rsid w:val="00277E88"/>
    <w:rsid w:val="00292C76"/>
    <w:rsid w:val="00295282"/>
    <w:rsid w:val="002B1D44"/>
    <w:rsid w:val="002C3584"/>
    <w:rsid w:val="002D741A"/>
    <w:rsid w:val="002E4FD5"/>
    <w:rsid w:val="002E56D2"/>
    <w:rsid w:val="002F1655"/>
    <w:rsid w:val="0032236E"/>
    <w:rsid w:val="0032575A"/>
    <w:rsid w:val="00332398"/>
    <w:rsid w:val="003350FD"/>
    <w:rsid w:val="003778CB"/>
    <w:rsid w:val="00386454"/>
    <w:rsid w:val="003A7648"/>
    <w:rsid w:val="003A7C03"/>
    <w:rsid w:val="003D3B64"/>
    <w:rsid w:val="003E4ED0"/>
    <w:rsid w:val="003E65C7"/>
    <w:rsid w:val="003F46BF"/>
    <w:rsid w:val="00416AD7"/>
    <w:rsid w:val="0044093A"/>
    <w:rsid w:val="00441337"/>
    <w:rsid w:val="00442196"/>
    <w:rsid w:val="00451C9A"/>
    <w:rsid w:val="00491569"/>
    <w:rsid w:val="00497CCB"/>
    <w:rsid w:val="004D2ED8"/>
    <w:rsid w:val="004E095A"/>
    <w:rsid w:val="00527D6E"/>
    <w:rsid w:val="00535775"/>
    <w:rsid w:val="00546907"/>
    <w:rsid w:val="00570B22"/>
    <w:rsid w:val="005A02FD"/>
    <w:rsid w:val="005C717A"/>
    <w:rsid w:val="005C78E0"/>
    <w:rsid w:val="005E43F1"/>
    <w:rsid w:val="00607CC9"/>
    <w:rsid w:val="006144B5"/>
    <w:rsid w:val="00614FFD"/>
    <w:rsid w:val="00676100"/>
    <w:rsid w:val="00697F62"/>
    <w:rsid w:val="006B1EB3"/>
    <w:rsid w:val="006B206B"/>
    <w:rsid w:val="006C1F5F"/>
    <w:rsid w:val="00701873"/>
    <w:rsid w:val="00703342"/>
    <w:rsid w:val="00731C7F"/>
    <w:rsid w:val="00733594"/>
    <w:rsid w:val="00756D1E"/>
    <w:rsid w:val="00795850"/>
    <w:rsid w:val="007B77FF"/>
    <w:rsid w:val="007D5583"/>
    <w:rsid w:val="007D7807"/>
    <w:rsid w:val="007E2CEB"/>
    <w:rsid w:val="00803F6B"/>
    <w:rsid w:val="00812A04"/>
    <w:rsid w:val="00825721"/>
    <w:rsid w:val="00836B95"/>
    <w:rsid w:val="00847C09"/>
    <w:rsid w:val="008508E6"/>
    <w:rsid w:val="00850D69"/>
    <w:rsid w:val="00872347"/>
    <w:rsid w:val="008816F3"/>
    <w:rsid w:val="008845D3"/>
    <w:rsid w:val="00885CDD"/>
    <w:rsid w:val="00896AC3"/>
    <w:rsid w:val="008A0A62"/>
    <w:rsid w:val="008A6246"/>
    <w:rsid w:val="008B033D"/>
    <w:rsid w:val="008B3174"/>
    <w:rsid w:val="008C1B14"/>
    <w:rsid w:val="008C29AB"/>
    <w:rsid w:val="008D3023"/>
    <w:rsid w:val="008D370D"/>
    <w:rsid w:val="008E1403"/>
    <w:rsid w:val="008E63C2"/>
    <w:rsid w:val="008F09A1"/>
    <w:rsid w:val="0090607A"/>
    <w:rsid w:val="00930103"/>
    <w:rsid w:val="009342E9"/>
    <w:rsid w:val="00942567"/>
    <w:rsid w:val="00966004"/>
    <w:rsid w:val="00996A14"/>
    <w:rsid w:val="009D2AD3"/>
    <w:rsid w:val="009E478F"/>
    <w:rsid w:val="00A07C8E"/>
    <w:rsid w:val="00A25433"/>
    <w:rsid w:val="00A255B1"/>
    <w:rsid w:val="00A40506"/>
    <w:rsid w:val="00A435AC"/>
    <w:rsid w:val="00A53076"/>
    <w:rsid w:val="00A54CCA"/>
    <w:rsid w:val="00A56A32"/>
    <w:rsid w:val="00A84316"/>
    <w:rsid w:val="00AA4842"/>
    <w:rsid w:val="00AB4134"/>
    <w:rsid w:val="00AD7673"/>
    <w:rsid w:val="00AF38FE"/>
    <w:rsid w:val="00AF7ED1"/>
    <w:rsid w:val="00B04BED"/>
    <w:rsid w:val="00B419EE"/>
    <w:rsid w:val="00B44EF1"/>
    <w:rsid w:val="00B704E7"/>
    <w:rsid w:val="00B70911"/>
    <w:rsid w:val="00B8483E"/>
    <w:rsid w:val="00B87771"/>
    <w:rsid w:val="00BA16A2"/>
    <w:rsid w:val="00BC3ECB"/>
    <w:rsid w:val="00BD1DFA"/>
    <w:rsid w:val="00C07B3B"/>
    <w:rsid w:val="00C22646"/>
    <w:rsid w:val="00C249CD"/>
    <w:rsid w:val="00C76BE8"/>
    <w:rsid w:val="00CA11B7"/>
    <w:rsid w:val="00CA48EB"/>
    <w:rsid w:val="00CB25F5"/>
    <w:rsid w:val="00CB6B2D"/>
    <w:rsid w:val="00D056AF"/>
    <w:rsid w:val="00D12F2A"/>
    <w:rsid w:val="00D175A4"/>
    <w:rsid w:val="00D224BD"/>
    <w:rsid w:val="00D342D5"/>
    <w:rsid w:val="00D6571E"/>
    <w:rsid w:val="00D72180"/>
    <w:rsid w:val="00D7412C"/>
    <w:rsid w:val="00D770F7"/>
    <w:rsid w:val="00DA655F"/>
    <w:rsid w:val="00DD4EEF"/>
    <w:rsid w:val="00DE164D"/>
    <w:rsid w:val="00DE7609"/>
    <w:rsid w:val="00E11E28"/>
    <w:rsid w:val="00E1503F"/>
    <w:rsid w:val="00E22AE2"/>
    <w:rsid w:val="00E25E58"/>
    <w:rsid w:val="00E34CB3"/>
    <w:rsid w:val="00E4198D"/>
    <w:rsid w:val="00E453D8"/>
    <w:rsid w:val="00E524E9"/>
    <w:rsid w:val="00E6731E"/>
    <w:rsid w:val="00E828B7"/>
    <w:rsid w:val="00EA1CD5"/>
    <w:rsid w:val="00EA595D"/>
    <w:rsid w:val="00EB0EE7"/>
    <w:rsid w:val="00EC499C"/>
    <w:rsid w:val="00EE2546"/>
    <w:rsid w:val="00EE4F66"/>
    <w:rsid w:val="00EE6184"/>
    <w:rsid w:val="00EF0FE9"/>
    <w:rsid w:val="00F02C82"/>
    <w:rsid w:val="00F053A7"/>
    <w:rsid w:val="00F06052"/>
    <w:rsid w:val="00F06D90"/>
    <w:rsid w:val="00F23B12"/>
    <w:rsid w:val="00F532CA"/>
    <w:rsid w:val="00F6288B"/>
    <w:rsid w:val="00F6702D"/>
    <w:rsid w:val="00F72342"/>
    <w:rsid w:val="00F72B95"/>
    <w:rsid w:val="00F81CC8"/>
    <w:rsid w:val="00F841B4"/>
    <w:rsid w:val="00F84EE1"/>
    <w:rsid w:val="00F86188"/>
    <w:rsid w:val="00F86349"/>
    <w:rsid w:val="00F90DB3"/>
    <w:rsid w:val="00FA238C"/>
    <w:rsid w:val="00FA5C5E"/>
    <w:rsid w:val="00FA649D"/>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F15C7"/>
  <w14:defaultImageDpi w14:val="300"/>
  <w15:docId w15:val="{834D7914-16FD-47FC-BFA1-3A3FA09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 w:type="paragraph" w:styleId="Revision">
    <w:name w:val="Revision"/>
    <w:hidden/>
    <w:uiPriority w:val="99"/>
    <w:semiHidden/>
    <w:rsid w:val="00E8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A3CA-531C-4B85-A1A2-1C756671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Mary Barrie</cp:lastModifiedBy>
  <cp:revision>11</cp:revision>
  <cp:lastPrinted>2018-05-17T14:16:00Z</cp:lastPrinted>
  <dcterms:created xsi:type="dcterms:W3CDTF">2022-08-17T11:35:00Z</dcterms:created>
  <dcterms:modified xsi:type="dcterms:W3CDTF">2024-09-23T12:37:00Z</dcterms:modified>
</cp:coreProperties>
</file>