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3" w:rsidRPr="005225CC" w:rsidRDefault="00B359F3" w:rsidP="00FB7B69">
      <w:pPr>
        <w:rPr>
          <w:b/>
          <w:noProof/>
          <w:sz w:val="36"/>
          <w:szCs w:val="36"/>
          <w:u w:val="single"/>
          <w:lang w:eastAsia="en-GB"/>
        </w:rPr>
      </w:pPr>
      <w:r w:rsidRPr="005225CC">
        <w:rPr>
          <w:b/>
          <w:noProof/>
          <w:sz w:val="36"/>
          <w:szCs w:val="36"/>
          <w:u w:val="single"/>
          <w:lang w:eastAsia="en-GB"/>
        </w:rPr>
        <w:t>Rural Affordable Warmth Project</w:t>
      </w:r>
      <w:r>
        <w:rPr>
          <w:b/>
          <w:noProof/>
          <w:sz w:val="36"/>
          <w:szCs w:val="36"/>
          <w:u w:val="single"/>
          <w:lang w:eastAsia="en-GB"/>
        </w:rPr>
        <w:t xml:space="preserve"> (RAW)</w:t>
      </w:r>
    </w:p>
    <w:p w:rsidR="00B359F3" w:rsidRPr="003F5393" w:rsidRDefault="00B359F3" w:rsidP="00FB7B69">
      <w:pPr>
        <w:rPr>
          <w:noProof/>
          <w:sz w:val="28"/>
          <w:szCs w:val="28"/>
          <w:lang w:eastAsia="en-GB"/>
        </w:rPr>
      </w:pPr>
    </w:p>
    <w:p w:rsidR="00B359F3" w:rsidRPr="003F5393" w:rsidRDefault="00B359F3" w:rsidP="00FB7B69">
      <w:pPr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JOB DESCRIPTION AND PERSON SPECIFICATION</w:t>
      </w:r>
    </w:p>
    <w:p w:rsidR="00B359F3" w:rsidRPr="003F5393" w:rsidRDefault="00B359F3" w:rsidP="00FB7B69">
      <w:pPr>
        <w:rPr>
          <w:noProof/>
          <w:sz w:val="28"/>
          <w:szCs w:val="28"/>
          <w:lang w:eastAsia="en-GB"/>
        </w:rPr>
      </w:pP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  <w:r w:rsidRPr="005B50FD">
        <w:rPr>
          <w:b/>
          <w:noProof/>
          <w:sz w:val="24"/>
          <w:szCs w:val="24"/>
          <w:lang w:eastAsia="en-GB"/>
        </w:rPr>
        <w:t>Context of role</w:t>
      </w:r>
      <w:r w:rsidRPr="005B50FD">
        <w:rPr>
          <w:noProof/>
          <w:sz w:val="24"/>
          <w:szCs w:val="24"/>
          <w:lang w:eastAsia="en-GB"/>
        </w:rPr>
        <w:t>: Reporting to the Energy Projects Manager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  <w:r w:rsidRPr="005B50FD">
        <w:rPr>
          <w:b/>
          <w:noProof/>
          <w:sz w:val="24"/>
          <w:szCs w:val="24"/>
          <w:lang w:eastAsia="en-GB"/>
        </w:rPr>
        <w:t>Role Purpose</w:t>
      </w:r>
      <w:r w:rsidRPr="005B50FD">
        <w:rPr>
          <w:noProof/>
          <w:sz w:val="24"/>
          <w:szCs w:val="24"/>
          <w:lang w:eastAsia="en-GB"/>
        </w:rPr>
        <w:t>: to provide and co-ordinate in partnership with Changeworks a pathway for clients to access advice.  To provide advice direct to clients.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Default="00B359F3" w:rsidP="00FB7B69">
      <w:pPr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JOB DESCRIPTION</w:t>
      </w:r>
    </w:p>
    <w:p w:rsidR="00B359F3" w:rsidRDefault="00B359F3" w:rsidP="00FB7B69">
      <w:pPr>
        <w:jc w:val="both"/>
        <w:rPr>
          <w:b/>
          <w:noProof/>
          <w:sz w:val="28"/>
          <w:szCs w:val="28"/>
          <w:lang w:eastAsia="en-GB"/>
        </w:rPr>
      </w:pPr>
    </w:p>
    <w:p w:rsidR="00B359F3" w:rsidRPr="003F5393" w:rsidRDefault="00B359F3" w:rsidP="00FB7B69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KEY WORK AREAS AND TASKS</w:t>
      </w:r>
      <w:r w:rsidRPr="003F5393">
        <w:rPr>
          <w:noProof/>
          <w:sz w:val="28"/>
          <w:szCs w:val="28"/>
          <w:lang w:eastAsia="en-GB"/>
        </w:rPr>
        <w:t>: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Default="00B359F3" w:rsidP="00FB7B69">
      <w:pPr>
        <w:jc w:val="both"/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Advice giving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Advise clients on all benefit entitlements.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Accepting referrals to the project from other departments in regards to key areas and undertaking all related case work on behalf of clients related to the same.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Pro-actively implementing strategies to ensure that the project  remit is met by targeting the beneficiary groups effectively and appropriately.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Interview Clients using sensitive listening and questioning skills in order to allow clients to explain their problem(s) and empower them to set their own priorities.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Use the Citizens Advice Information System to find, interpret and communicate the relevant information.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Research and explore options and implications so that clients can make informed decisions.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Act for the client where necessary by calculating, negotiating, drafting or writing letters and telephoning.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Negotiate with third parties such as statutory and non-statutory bodies as appropriate.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Have experience in referring cases internally or to other other specialist/external agencies as appropriate.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Assisting the Bureau Trainer to deliver training when required in regards to the key areas.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Ensure that all work conforms</w:t>
      </w:r>
      <w:r w:rsidR="00BD1895" w:rsidRPr="005B50FD">
        <w:rPr>
          <w:noProof/>
          <w:sz w:val="24"/>
          <w:szCs w:val="24"/>
          <w:lang w:eastAsia="en-GB"/>
        </w:rPr>
        <w:t xml:space="preserve"> </w:t>
      </w:r>
      <w:r w:rsidRPr="005B50FD">
        <w:rPr>
          <w:noProof/>
          <w:sz w:val="24"/>
          <w:szCs w:val="24"/>
          <w:lang w:eastAsia="en-GB"/>
        </w:rPr>
        <w:t>to the bureau’s Office Manual and Quality Standards at the appropriate level.</w:t>
      </w:r>
    </w:p>
    <w:p w:rsidR="00B359F3" w:rsidRPr="005B50FD" w:rsidRDefault="00B359F3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Have experience of capturing data, maintaining and producing detailed case records for the purpose of continuity of casework, information retrieval, statistical monitoring and report preparation.</w:t>
      </w:r>
    </w:p>
    <w:p w:rsidR="00BD1895" w:rsidRPr="005B50FD" w:rsidRDefault="00BD1895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Meet regularly with Changeworks and funders via Teams</w:t>
      </w:r>
    </w:p>
    <w:p w:rsidR="00BD1895" w:rsidRPr="005B50FD" w:rsidRDefault="00BD1895" w:rsidP="00FB7B69">
      <w:pPr>
        <w:pStyle w:val="ListParagraph"/>
        <w:numPr>
          <w:ilvl w:val="0"/>
          <w:numId w:val="1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To gather and provide information of project work load to funders as required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B50FD" w:rsidRDefault="00B359F3" w:rsidP="005B50FD">
      <w:pPr>
        <w:spacing w:after="160" w:line="259" w:lineRule="auto"/>
        <w:jc w:val="left"/>
        <w:rPr>
          <w:b/>
          <w:noProof/>
          <w:sz w:val="24"/>
          <w:szCs w:val="24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Social Policy</w:t>
      </w:r>
    </w:p>
    <w:p w:rsidR="00B359F3" w:rsidRPr="005B50FD" w:rsidRDefault="00B359F3" w:rsidP="00FB7B6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Assist with Social Policy work by providing information about clients circumstances through the appropriate channel.</w:t>
      </w:r>
    </w:p>
    <w:p w:rsidR="00B359F3" w:rsidRPr="005B50FD" w:rsidRDefault="00B359F3" w:rsidP="00FB7B6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Alert clients to social policy options.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225CC" w:rsidRDefault="00B359F3" w:rsidP="00FB7B69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Professional Development</w:t>
      </w:r>
    </w:p>
    <w:p w:rsidR="00B359F3" w:rsidRPr="005B50FD" w:rsidRDefault="00B359F3" w:rsidP="00FB7B69">
      <w:pPr>
        <w:pStyle w:val="ListParagraph"/>
        <w:numPr>
          <w:ilvl w:val="0"/>
          <w:numId w:val="3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Keep up to date with legislation, policies and procedures and undertake appropriate training.</w:t>
      </w:r>
    </w:p>
    <w:p w:rsidR="00B359F3" w:rsidRPr="005B50FD" w:rsidRDefault="00B359F3" w:rsidP="00FB7B69">
      <w:pPr>
        <w:pStyle w:val="ListParagraph"/>
        <w:numPr>
          <w:ilvl w:val="0"/>
          <w:numId w:val="3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Attend relevant internal and external meetings as agreed with the line manager.</w:t>
      </w:r>
    </w:p>
    <w:p w:rsidR="00B359F3" w:rsidRPr="005B50FD" w:rsidRDefault="00B359F3" w:rsidP="00FB7B69">
      <w:pPr>
        <w:pStyle w:val="ListParagraph"/>
        <w:numPr>
          <w:ilvl w:val="0"/>
          <w:numId w:val="3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Prepare for and attend supervision sessios/team meetings/staff meetings as appropriate.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225CC" w:rsidRDefault="00B359F3" w:rsidP="00FB7B69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lastRenderedPageBreak/>
        <w:t>Administration</w:t>
      </w:r>
    </w:p>
    <w:p w:rsidR="00B359F3" w:rsidRPr="005B50FD" w:rsidRDefault="00B359F3" w:rsidP="00FB7B69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Use IT for statistical recording, record keeping and document production.</w:t>
      </w:r>
    </w:p>
    <w:p w:rsidR="00B359F3" w:rsidRPr="005B50FD" w:rsidRDefault="00B359F3" w:rsidP="00FB7B69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Ensure that all work conforms to the bureau’s systems and procedures.</w:t>
      </w:r>
    </w:p>
    <w:p w:rsidR="00B359F3" w:rsidRPr="005B50FD" w:rsidRDefault="00B359F3" w:rsidP="00FB7B69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Provide statistical information on the number of clients and nature of cases.</w:t>
      </w:r>
    </w:p>
    <w:p w:rsidR="00B359F3" w:rsidRPr="005B50FD" w:rsidRDefault="00B359F3" w:rsidP="00FB7B69">
      <w:pPr>
        <w:jc w:val="both"/>
        <w:rPr>
          <w:noProof/>
          <w:sz w:val="24"/>
          <w:szCs w:val="24"/>
          <w:lang w:eastAsia="en-GB"/>
        </w:rPr>
      </w:pPr>
    </w:p>
    <w:p w:rsidR="00B359F3" w:rsidRPr="005225CC" w:rsidRDefault="00B359F3" w:rsidP="00FB7B69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Other duties and responsibilities</w:t>
      </w:r>
    </w:p>
    <w:p w:rsidR="00B359F3" w:rsidRPr="005B50FD" w:rsidRDefault="00B359F3" w:rsidP="00FB7B69">
      <w:pPr>
        <w:pStyle w:val="ListParagraph"/>
        <w:numPr>
          <w:ilvl w:val="0"/>
          <w:numId w:val="5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Carry out any other tasks that may be within the scope of the post to ensure the effective delivery and development of the service.</w:t>
      </w:r>
    </w:p>
    <w:p w:rsidR="00B359F3" w:rsidRPr="005B50FD" w:rsidRDefault="00B359F3" w:rsidP="00FB7B69">
      <w:pPr>
        <w:pStyle w:val="ListParagraph"/>
        <w:numPr>
          <w:ilvl w:val="0"/>
          <w:numId w:val="5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Demonstrate commitment to the aims and policies of the Citizens Advice Bureau service.</w:t>
      </w:r>
    </w:p>
    <w:p w:rsidR="005B50FD" w:rsidRDefault="00B359F3" w:rsidP="00FB7B69">
      <w:pPr>
        <w:pStyle w:val="ListParagraph"/>
        <w:numPr>
          <w:ilvl w:val="0"/>
          <w:numId w:val="5"/>
        </w:numPr>
        <w:jc w:val="both"/>
        <w:rPr>
          <w:noProof/>
          <w:sz w:val="24"/>
          <w:szCs w:val="24"/>
          <w:lang w:eastAsia="en-GB"/>
        </w:rPr>
      </w:pPr>
      <w:r w:rsidRPr="005B50FD">
        <w:rPr>
          <w:noProof/>
          <w:sz w:val="24"/>
          <w:szCs w:val="24"/>
          <w:lang w:eastAsia="en-GB"/>
        </w:rPr>
        <w:t>Abide by health and safety guidelines and share responsibility for own safety and that of colleagues.</w:t>
      </w:r>
    </w:p>
    <w:p w:rsidR="005B50FD" w:rsidRDefault="005B50FD" w:rsidP="005B50FD">
      <w:pPr>
        <w:jc w:val="both"/>
        <w:rPr>
          <w:noProof/>
          <w:sz w:val="24"/>
          <w:szCs w:val="24"/>
          <w:lang w:eastAsia="en-GB"/>
        </w:rPr>
      </w:pPr>
    </w:p>
    <w:p w:rsidR="005B50FD" w:rsidRDefault="005B50FD" w:rsidP="005B50FD">
      <w:pPr>
        <w:rPr>
          <w:b/>
          <w:noProof/>
          <w:sz w:val="28"/>
          <w:szCs w:val="28"/>
          <w:u w:val="single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PERSON SPECIFICATION</w:t>
      </w:r>
    </w:p>
    <w:p w:rsidR="005B50FD" w:rsidRDefault="005B50FD" w:rsidP="005B50FD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:rsidR="005B50FD" w:rsidRPr="005225CC" w:rsidRDefault="005B50FD" w:rsidP="005B50FD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and commitment to the aims and principles o</w:t>
      </w:r>
      <w:r>
        <w:rPr>
          <w:noProof/>
          <w:sz w:val="28"/>
          <w:szCs w:val="28"/>
          <w:lang w:eastAsia="en-GB"/>
        </w:rPr>
        <w:t>f the Citizens Advice Bureau se</w:t>
      </w:r>
      <w:r w:rsidRPr="005225CC">
        <w:rPr>
          <w:noProof/>
          <w:sz w:val="28"/>
          <w:szCs w:val="28"/>
          <w:lang w:eastAsia="en-GB"/>
        </w:rPr>
        <w:t>rvice and it’s equal opportunities policies.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 xml:space="preserve">Experience of giving advice on Welfare </w:t>
      </w:r>
      <w:r>
        <w:rPr>
          <w:noProof/>
          <w:sz w:val="28"/>
          <w:szCs w:val="28"/>
          <w:lang w:eastAsia="en-GB"/>
        </w:rPr>
        <w:t>Rights, Cons</w:t>
      </w:r>
      <w:r w:rsidRPr="005225CC">
        <w:rPr>
          <w:noProof/>
          <w:sz w:val="28"/>
          <w:szCs w:val="28"/>
          <w:lang w:eastAsia="en-GB"/>
        </w:rPr>
        <w:t>umer, Housing, and Money Advice issues.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</w:t>
      </w:r>
      <w:r>
        <w:rPr>
          <w:noProof/>
          <w:sz w:val="28"/>
          <w:szCs w:val="28"/>
          <w:lang w:eastAsia="en-GB"/>
        </w:rPr>
        <w:t>l</w:t>
      </w:r>
      <w:r w:rsidRPr="005225CC">
        <w:rPr>
          <w:noProof/>
          <w:sz w:val="28"/>
          <w:szCs w:val="28"/>
          <w:lang w:eastAsia="en-GB"/>
        </w:rPr>
        <w:t>ity to give and receive feedback objectively and sensitively and a willingness to challenge constructively.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monitor and maintain own standards.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Effective written and oral communication skills with particular emphasis on negotiating.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involved in interviewing clients.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affecting society and their implications for clients and service provision.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Ability to u</w:t>
      </w:r>
      <w:r w:rsidRPr="005225CC">
        <w:rPr>
          <w:noProof/>
          <w:sz w:val="28"/>
          <w:szCs w:val="28"/>
          <w:lang w:eastAsia="en-GB"/>
        </w:rPr>
        <w:t>se I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 xml:space="preserve"> in the provision of advice.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Flexibility and willingness to work as part of a team.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Willingness to learn and develop skills in advice topics.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research, analyse and interpret complex information.</w:t>
      </w:r>
    </w:p>
    <w:p w:rsidR="005B50FD" w:rsidRPr="005225CC" w:rsidRDefault="005B50FD" w:rsidP="005B50FD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Numeracy skills required to understand statistics and check calculations.</w:t>
      </w:r>
    </w:p>
    <w:p w:rsidR="00B359F3" w:rsidRPr="005B50FD" w:rsidRDefault="00B359F3" w:rsidP="005B50FD">
      <w:pPr>
        <w:jc w:val="both"/>
        <w:rPr>
          <w:noProof/>
          <w:sz w:val="24"/>
          <w:szCs w:val="24"/>
          <w:lang w:eastAsia="en-GB"/>
        </w:rPr>
      </w:pPr>
      <w:bookmarkStart w:id="0" w:name="_GoBack"/>
      <w:bookmarkEnd w:id="0"/>
    </w:p>
    <w:sectPr w:rsidR="00B359F3" w:rsidRPr="005B50FD" w:rsidSect="00DC75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A1"/>
    <w:multiLevelType w:val="hybridMultilevel"/>
    <w:tmpl w:val="901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DFD"/>
    <w:multiLevelType w:val="hybridMultilevel"/>
    <w:tmpl w:val="298A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053"/>
    <w:multiLevelType w:val="hybridMultilevel"/>
    <w:tmpl w:val="FB6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10D"/>
    <w:multiLevelType w:val="hybridMultilevel"/>
    <w:tmpl w:val="1E0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412D"/>
    <w:multiLevelType w:val="hybridMultilevel"/>
    <w:tmpl w:val="181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A97"/>
    <w:multiLevelType w:val="hybridMultilevel"/>
    <w:tmpl w:val="F1BA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3"/>
    <w:rsid w:val="00567D4B"/>
    <w:rsid w:val="005B50FD"/>
    <w:rsid w:val="009429AA"/>
    <w:rsid w:val="00B359F3"/>
    <w:rsid w:val="00BD1895"/>
    <w:rsid w:val="00ED308D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9FA9-36AA-4416-AC10-D8C0A56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Linda Swanson</cp:lastModifiedBy>
  <cp:revision>4</cp:revision>
  <dcterms:created xsi:type="dcterms:W3CDTF">2021-05-12T13:51:00Z</dcterms:created>
  <dcterms:modified xsi:type="dcterms:W3CDTF">2021-05-12T14:06:00Z</dcterms:modified>
</cp:coreProperties>
</file>