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58" w:rsidRPr="00B726A2" w:rsidRDefault="00B726A2" w:rsidP="00B726A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726A2">
        <w:rPr>
          <w:rFonts w:ascii="Arial" w:hAnsi="Arial" w:cs="Arial"/>
          <w:sz w:val="28"/>
          <w:szCs w:val="28"/>
        </w:rPr>
        <w:t>Argyll and Bute Citizens Advice Bureau</w:t>
      </w:r>
    </w:p>
    <w:p w:rsidR="00B726A2" w:rsidRDefault="00B726A2" w:rsidP="00B726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26A2" w:rsidRDefault="00B726A2" w:rsidP="00B726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26A2" w:rsidRPr="00B726A2" w:rsidRDefault="00B726A2" w:rsidP="00B726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726A2">
        <w:rPr>
          <w:rFonts w:ascii="Arial" w:hAnsi="Arial" w:cs="Arial"/>
          <w:b/>
          <w:sz w:val="28"/>
          <w:szCs w:val="28"/>
        </w:rPr>
        <w:t>Debt / Money Adviser</w:t>
      </w:r>
    </w:p>
    <w:p w:rsidR="00B726A2" w:rsidRDefault="00B726A2" w:rsidP="00B726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26A2" w:rsidRDefault="00B726A2" w:rsidP="00B726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726A2">
        <w:rPr>
          <w:rFonts w:ascii="Arial" w:hAnsi="Arial" w:cs="Arial"/>
          <w:b/>
          <w:sz w:val="28"/>
          <w:szCs w:val="28"/>
        </w:rPr>
        <w:t>Person Specification</w:t>
      </w:r>
    </w:p>
    <w:p w:rsidR="00B726A2" w:rsidRPr="00B726A2" w:rsidRDefault="00B726A2" w:rsidP="00B726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3492"/>
        <w:gridCol w:w="3232"/>
      </w:tblGrid>
      <w:tr w:rsidR="00B726A2" w:rsidRPr="00B726A2" w:rsidTr="00A76513">
        <w:trPr>
          <w:trHeight w:val="475"/>
          <w:jc w:val="center"/>
        </w:trPr>
        <w:tc>
          <w:tcPr>
            <w:tcW w:w="2518" w:type="dxa"/>
          </w:tcPr>
          <w:p w:rsidR="00B726A2" w:rsidRPr="00B726A2" w:rsidRDefault="00B726A2" w:rsidP="00B726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2" w:type="dxa"/>
            <w:vAlign w:val="center"/>
          </w:tcPr>
          <w:p w:rsidR="00B726A2" w:rsidRPr="00B726A2" w:rsidRDefault="00B726A2" w:rsidP="00B726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6A2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232" w:type="dxa"/>
            <w:vAlign w:val="center"/>
          </w:tcPr>
          <w:p w:rsidR="00B726A2" w:rsidRPr="00B726A2" w:rsidRDefault="00B726A2" w:rsidP="00B726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26A2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B726A2" w:rsidTr="00A76513">
        <w:trPr>
          <w:trHeight w:val="1935"/>
          <w:jc w:val="center"/>
        </w:trPr>
        <w:tc>
          <w:tcPr>
            <w:tcW w:w="2518" w:type="dxa"/>
            <w:vAlign w:val="center"/>
          </w:tcPr>
          <w:p w:rsidR="00B726A2" w:rsidRDefault="00B726A2" w:rsidP="00B72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Qualifications</w:t>
            </w:r>
          </w:p>
        </w:tc>
        <w:tc>
          <w:tcPr>
            <w:tcW w:w="3492" w:type="dxa"/>
            <w:vAlign w:val="center"/>
          </w:tcPr>
          <w:p w:rsidR="00B726A2" w:rsidRPr="00B726A2" w:rsidRDefault="00B726A2" w:rsidP="00B726A2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rFonts w:ascii="Arial" w:hAnsi="Arial" w:cs="Arial"/>
                <w:sz w:val="24"/>
                <w:szCs w:val="24"/>
              </w:rPr>
            </w:pPr>
            <w:r w:rsidRPr="00B726A2">
              <w:rPr>
                <w:rFonts w:ascii="Arial" w:hAnsi="Arial" w:cs="Arial"/>
                <w:sz w:val="24"/>
                <w:szCs w:val="24"/>
              </w:rPr>
              <w:t>Good standard of general education with at least 3 Highers (one of which must be English)</w:t>
            </w:r>
          </w:p>
          <w:p w:rsidR="00B726A2" w:rsidRPr="00B726A2" w:rsidRDefault="00B726A2" w:rsidP="00B726A2">
            <w:pPr>
              <w:pStyle w:val="ListParagraph"/>
              <w:numPr>
                <w:ilvl w:val="0"/>
                <w:numId w:val="1"/>
              </w:numPr>
              <w:ind w:left="341" w:hanging="341"/>
              <w:rPr>
                <w:rFonts w:ascii="Arial" w:hAnsi="Arial" w:cs="Arial"/>
                <w:sz w:val="24"/>
                <w:szCs w:val="24"/>
              </w:rPr>
            </w:pPr>
            <w:r w:rsidRPr="00B726A2">
              <w:rPr>
                <w:rFonts w:ascii="Arial" w:hAnsi="Arial" w:cs="Arial"/>
                <w:sz w:val="24"/>
                <w:szCs w:val="24"/>
              </w:rPr>
              <w:t>Evidence of vocational training</w:t>
            </w:r>
          </w:p>
        </w:tc>
        <w:tc>
          <w:tcPr>
            <w:tcW w:w="3232" w:type="dxa"/>
            <w:vAlign w:val="center"/>
          </w:tcPr>
          <w:p w:rsidR="00B726A2" w:rsidRDefault="00B726A2" w:rsidP="00B72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 qualification</w:t>
            </w:r>
          </w:p>
          <w:p w:rsidR="00A76513" w:rsidRDefault="00A76513" w:rsidP="00B726A2">
            <w:pPr>
              <w:rPr>
                <w:rFonts w:ascii="Arial" w:hAnsi="Arial" w:cs="Arial"/>
                <w:sz w:val="24"/>
                <w:szCs w:val="24"/>
              </w:rPr>
            </w:pPr>
          </w:p>
          <w:p w:rsidR="00B726A2" w:rsidRDefault="00B726A2" w:rsidP="00B726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6A2" w:rsidTr="00A76513">
        <w:trPr>
          <w:trHeight w:val="3394"/>
          <w:jc w:val="center"/>
        </w:trPr>
        <w:tc>
          <w:tcPr>
            <w:tcW w:w="2518" w:type="dxa"/>
            <w:vAlign w:val="center"/>
          </w:tcPr>
          <w:p w:rsidR="00B726A2" w:rsidRDefault="00B726A2" w:rsidP="00B72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3492" w:type="dxa"/>
            <w:vAlign w:val="center"/>
          </w:tcPr>
          <w:p w:rsidR="00B726A2" w:rsidRPr="00B726A2" w:rsidRDefault="00B726A2" w:rsidP="00B726A2">
            <w:pPr>
              <w:pStyle w:val="ListParagraph"/>
              <w:numPr>
                <w:ilvl w:val="0"/>
                <w:numId w:val="1"/>
              </w:numPr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B726A2">
              <w:rPr>
                <w:rFonts w:ascii="Arial" w:hAnsi="Arial" w:cs="Arial"/>
                <w:sz w:val="24"/>
                <w:szCs w:val="24"/>
              </w:rPr>
              <w:t>Experience in an advice setting</w:t>
            </w:r>
          </w:p>
          <w:p w:rsidR="00B726A2" w:rsidRDefault="00B726A2" w:rsidP="00B726A2">
            <w:pPr>
              <w:pStyle w:val="ListParagraph"/>
              <w:numPr>
                <w:ilvl w:val="0"/>
                <w:numId w:val="1"/>
              </w:numPr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B726A2">
              <w:rPr>
                <w:rFonts w:ascii="Arial" w:hAnsi="Arial" w:cs="Arial"/>
                <w:sz w:val="24"/>
                <w:szCs w:val="24"/>
              </w:rPr>
              <w:t>Experience of managing a complex caseload</w:t>
            </w:r>
          </w:p>
          <w:p w:rsidR="00B726A2" w:rsidRDefault="00B726A2" w:rsidP="00B726A2">
            <w:pPr>
              <w:pStyle w:val="ListParagraph"/>
              <w:numPr>
                <w:ilvl w:val="0"/>
                <w:numId w:val="1"/>
              </w:numPr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B726A2"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="00F87A40">
              <w:rPr>
                <w:rFonts w:ascii="Arial" w:hAnsi="Arial" w:cs="Arial"/>
                <w:sz w:val="24"/>
                <w:szCs w:val="24"/>
              </w:rPr>
              <w:t xml:space="preserve">mentoring </w:t>
            </w:r>
            <w:r w:rsidRPr="00B726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3438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Pr="00B726A2">
              <w:rPr>
                <w:rFonts w:ascii="Arial" w:hAnsi="Arial" w:cs="Arial"/>
                <w:sz w:val="24"/>
                <w:szCs w:val="24"/>
              </w:rPr>
              <w:t xml:space="preserve">staff </w:t>
            </w:r>
            <w:r w:rsidR="00A76513">
              <w:rPr>
                <w:rFonts w:ascii="Arial" w:hAnsi="Arial" w:cs="Arial"/>
                <w:sz w:val="24"/>
                <w:szCs w:val="24"/>
              </w:rPr>
              <w:t>/ volunteer</w:t>
            </w:r>
            <w:r w:rsidR="00303438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B726A2">
              <w:rPr>
                <w:rFonts w:ascii="Arial" w:hAnsi="Arial" w:cs="Arial"/>
                <w:sz w:val="24"/>
                <w:szCs w:val="24"/>
              </w:rPr>
              <w:t>dvi</w:t>
            </w:r>
            <w:r w:rsidR="00303438">
              <w:rPr>
                <w:rFonts w:ascii="Arial" w:hAnsi="Arial" w:cs="Arial"/>
                <w:sz w:val="24"/>
                <w:szCs w:val="24"/>
              </w:rPr>
              <w:t>sers</w:t>
            </w:r>
          </w:p>
          <w:p w:rsidR="00A76513" w:rsidRPr="00B726A2" w:rsidRDefault="00A76513" w:rsidP="00B726A2">
            <w:pPr>
              <w:pStyle w:val="ListParagraph"/>
              <w:numPr>
                <w:ilvl w:val="0"/>
                <w:numId w:val="1"/>
              </w:numPr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collating information and preparing reports</w:t>
            </w:r>
          </w:p>
        </w:tc>
        <w:tc>
          <w:tcPr>
            <w:tcW w:w="3232" w:type="dxa"/>
            <w:vAlign w:val="center"/>
          </w:tcPr>
          <w:p w:rsidR="00B726A2" w:rsidRPr="00B726A2" w:rsidRDefault="00B726A2" w:rsidP="00B726A2">
            <w:pPr>
              <w:pStyle w:val="ListParagraph"/>
              <w:numPr>
                <w:ilvl w:val="0"/>
                <w:numId w:val="1"/>
              </w:numPr>
              <w:ind w:left="369" w:hanging="425"/>
              <w:rPr>
                <w:rFonts w:ascii="Arial" w:hAnsi="Arial" w:cs="Arial"/>
                <w:sz w:val="24"/>
                <w:szCs w:val="24"/>
              </w:rPr>
            </w:pPr>
            <w:r w:rsidRPr="00B726A2">
              <w:rPr>
                <w:rFonts w:ascii="Arial" w:hAnsi="Arial" w:cs="Arial"/>
                <w:sz w:val="24"/>
                <w:szCs w:val="24"/>
              </w:rPr>
              <w:t>Experience in delivering debt and money advice</w:t>
            </w:r>
          </w:p>
          <w:p w:rsidR="00B726A2" w:rsidRDefault="00B726A2" w:rsidP="00B726A2">
            <w:pPr>
              <w:pStyle w:val="ListParagraph"/>
              <w:numPr>
                <w:ilvl w:val="0"/>
                <w:numId w:val="1"/>
              </w:numPr>
              <w:ind w:left="369" w:hanging="425"/>
              <w:rPr>
                <w:rFonts w:ascii="Arial" w:hAnsi="Arial" w:cs="Arial"/>
                <w:sz w:val="24"/>
                <w:szCs w:val="24"/>
              </w:rPr>
            </w:pPr>
            <w:r w:rsidRPr="00B726A2">
              <w:rPr>
                <w:rFonts w:ascii="Arial" w:hAnsi="Arial" w:cs="Arial"/>
                <w:sz w:val="24"/>
                <w:szCs w:val="24"/>
              </w:rPr>
              <w:t>Knowledge of repossession and eviction procedures</w:t>
            </w:r>
          </w:p>
          <w:p w:rsidR="00A76513" w:rsidRPr="00B726A2" w:rsidRDefault="00A76513" w:rsidP="00B726A2">
            <w:pPr>
              <w:pStyle w:val="ListParagraph"/>
              <w:numPr>
                <w:ilvl w:val="0"/>
                <w:numId w:val="1"/>
              </w:numPr>
              <w:ind w:left="36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lay representation (court) would be an advantage</w:t>
            </w:r>
          </w:p>
          <w:p w:rsidR="00B726A2" w:rsidRDefault="00B726A2" w:rsidP="00B726A2">
            <w:pPr>
              <w:ind w:left="369" w:hanging="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6A2" w:rsidTr="00A76513">
        <w:trPr>
          <w:trHeight w:val="565"/>
          <w:jc w:val="center"/>
        </w:trPr>
        <w:tc>
          <w:tcPr>
            <w:tcW w:w="2518" w:type="dxa"/>
            <w:vAlign w:val="center"/>
          </w:tcPr>
          <w:p w:rsidR="00B726A2" w:rsidRDefault="00B726A2" w:rsidP="00B72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Skills and Attributes</w:t>
            </w:r>
          </w:p>
        </w:tc>
        <w:tc>
          <w:tcPr>
            <w:tcW w:w="3492" w:type="dxa"/>
            <w:vAlign w:val="center"/>
          </w:tcPr>
          <w:p w:rsidR="00B726A2" w:rsidRDefault="00A76513" w:rsidP="00A76513">
            <w:pPr>
              <w:pStyle w:val="ListParagraph"/>
              <w:numPr>
                <w:ilvl w:val="0"/>
                <w:numId w:val="1"/>
              </w:numPr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A76513">
              <w:rPr>
                <w:rFonts w:ascii="Arial" w:hAnsi="Arial" w:cs="Arial"/>
                <w:sz w:val="24"/>
                <w:szCs w:val="24"/>
              </w:rPr>
              <w:t>Ability to work without close supervision, prioritise workload and meet deadlines</w:t>
            </w:r>
          </w:p>
          <w:p w:rsidR="00A76513" w:rsidRDefault="00A76513" w:rsidP="00A76513">
            <w:pPr>
              <w:pStyle w:val="ListParagraph"/>
              <w:numPr>
                <w:ilvl w:val="0"/>
                <w:numId w:val="1"/>
              </w:numPr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communicate effectively, both orally and in writing</w:t>
            </w:r>
          </w:p>
          <w:p w:rsidR="00A76513" w:rsidRDefault="00A76513" w:rsidP="00A76513">
            <w:pPr>
              <w:pStyle w:val="ListParagraph"/>
              <w:numPr>
                <w:ilvl w:val="0"/>
                <w:numId w:val="1"/>
              </w:numPr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Attention to detail and numeric accuracy</w:t>
            </w:r>
          </w:p>
          <w:p w:rsidR="00A76513" w:rsidRPr="00A76513" w:rsidRDefault="00A76513" w:rsidP="00A76513">
            <w:pPr>
              <w:pStyle w:val="ListParagraph"/>
              <w:numPr>
                <w:ilvl w:val="0"/>
                <w:numId w:val="1"/>
              </w:numPr>
              <w:ind w:left="341" w:hanging="284"/>
              <w:rPr>
                <w:rFonts w:ascii="Arial" w:hAnsi="Arial" w:cs="Arial"/>
                <w:sz w:val="24"/>
                <w:szCs w:val="24"/>
              </w:rPr>
            </w:pPr>
            <w:r w:rsidRPr="00A76513">
              <w:rPr>
                <w:rFonts w:ascii="Arial" w:hAnsi="Arial" w:cs="Arial"/>
                <w:sz w:val="24"/>
                <w:szCs w:val="24"/>
              </w:rPr>
              <w:t>Competence with MS Word, Excel and Outlook</w:t>
            </w:r>
          </w:p>
          <w:p w:rsidR="00A76513" w:rsidRDefault="00A76513" w:rsidP="00A76513">
            <w:pPr>
              <w:ind w:left="341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B726A2" w:rsidRDefault="00A76513" w:rsidP="00A76513">
            <w:pPr>
              <w:pStyle w:val="ListParagraph"/>
              <w:numPr>
                <w:ilvl w:val="0"/>
                <w:numId w:val="1"/>
              </w:numPr>
              <w:ind w:left="369"/>
              <w:rPr>
                <w:rFonts w:ascii="Arial" w:hAnsi="Arial" w:cs="Arial"/>
                <w:sz w:val="24"/>
                <w:szCs w:val="24"/>
              </w:rPr>
            </w:pPr>
            <w:r w:rsidRPr="00A76513">
              <w:rPr>
                <w:rFonts w:ascii="Arial" w:hAnsi="Arial" w:cs="Arial"/>
                <w:sz w:val="24"/>
                <w:szCs w:val="24"/>
              </w:rPr>
              <w:t>Proven ability to work as part of a team</w:t>
            </w:r>
          </w:p>
          <w:p w:rsidR="00A77934" w:rsidRPr="00A76513" w:rsidRDefault="00A77934" w:rsidP="00A76513">
            <w:pPr>
              <w:pStyle w:val="ListParagraph"/>
              <w:numPr>
                <w:ilvl w:val="0"/>
                <w:numId w:val="1"/>
              </w:numPr>
              <w:ind w:left="3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using complex spreadsheets</w:t>
            </w:r>
            <w:bookmarkStart w:id="0" w:name="_GoBack"/>
            <w:bookmarkEnd w:id="0"/>
          </w:p>
        </w:tc>
      </w:tr>
      <w:tr w:rsidR="00B726A2" w:rsidTr="00A76513">
        <w:trPr>
          <w:trHeight w:val="544"/>
          <w:jc w:val="center"/>
        </w:trPr>
        <w:tc>
          <w:tcPr>
            <w:tcW w:w="2518" w:type="dxa"/>
            <w:vAlign w:val="center"/>
          </w:tcPr>
          <w:p w:rsidR="00B726A2" w:rsidRDefault="00B726A2" w:rsidP="00B72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Values and Attitudes</w:t>
            </w:r>
          </w:p>
        </w:tc>
        <w:tc>
          <w:tcPr>
            <w:tcW w:w="3492" w:type="dxa"/>
            <w:vAlign w:val="center"/>
          </w:tcPr>
          <w:p w:rsidR="00B726A2" w:rsidRDefault="00A76513" w:rsidP="00A76513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 w:rsidRPr="00A76513">
              <w:rPr>
                <w:rFonts w:ascii="Arial" w:hAnsi="Arial" w:cs="Arial"/>
                <w:sz w:val="24"/>
                <w:szCs w:val="24"/>
              </w:rPr>
              <w:t>Understanding of the needs of vulnerable clients</w:t>
            </w:r>
          </w:p>
          <w:p w:rsidR="00A76513" w:rsidRDefault="00A76513" w:rsidP="00A76513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and commitment to the aims and values of the CAB service</w:t>
            </w:r>
          </w:p>
          <w:p w:rsidR="00A76513" w:rsidRPr="00A76513" w:rsidRDefault="00A76513" w:rsidP="00A76513">
            <w:pPr>
              <w:pStyle w:val="ListParagraph"/>
              <w:numPr>
                <w:ilvl w:val="0"/>
                <w:numId w:val="1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flexibly as required by the needs of the service</w:t>
            </w:r>
          </w:p>
          <w:p w:rsidR="00A76513" w:rsidRDefault="00A76513" w:rsidP="00A76513">
            <w:pPr>
              <w:ind w:left="3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:rsidR="00B726A2" w:rsidRDefault="00B726A2" w:rsidP="00B726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26A2" w:rsidRPr="00B726A2" w:rsidRDefault="00B726A2" w:rsidP="00B726A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726A2" w:rsidRPr="00B726A2" w:rsidSect="00A7651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E7F8D"/>
    <w:multiLevelType w:val="hybridMultilevel"/>
    <w:tmpl w:val="FA7C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A2"/>
    <w:rsid w:val="00303438"/>
    <w:rsid w:val="00970428"/>
    <w:rsid w:val="00A76513"/>
    <w:rsid w:val="00A77934"/>
    <w:rsid w:val="00B726A2"/>
    <w:rsid w:val="00DA2658"/>
    <w:rsid w:val="00F8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CAB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McInnes</dc:creator>
  <cp:lastModifiedBy>Gillian McInnes</cp:lastModifiedBy>
  <cp:revision>4</cp:revision>
  <dcterms:created xsi:type="dcterms:W3CDTF">2018-03-26T08:53:00Z</dcterms:created>
  <dcterms:modified xsi:type="dcterms:W3CDTF">2018-04-17T10:18:00Z</dcterms:modified>
</cp:coreProperties>
</file>